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300"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540"/>
        <w:gridCol w:w="5760"/>
      </w:tblGrid>
      <w:tr w:rsidR="00F00C0F" w:rsidRPr="00F400CE" w14:paraId="0E35DA3E" w14:textId="77777777" w:rsidTr="00F00C0F">
        <w:trPr>
          <w:trHeight w:val="1418"/>
        </w:trPr>
        <w:tc>
          <w:tcPr>
            <w:tcW w:w="5540" w:type="dxa"/>
          </w:tcPr>
          <w:p w14:paraId="0D89198B" w14:textId="77777777" w:rsidR="00F00C0F" w:rsidRPr="00F00C0F" w:rsidRDefault="00F00C0F" w:rsidP="00B600B4">
            <w:pPr>
              <w:ind w:left="-344"/>
              <w:jc w:val="center"/>
              <w:rPr>
                <w:sz w:val="24"/>
                <w:szCs w:val="24"/>
              </w:rPr>
            </w:pPr>
            <w:r w:rsidRPr="00F00C0F">
              <w:rPr>
                <w:sz w:val="24"/>
                <w:szCs w:val="24"/>
              </w:rPr>
              <w:t xml:space="preserve">    PHÒNG GD &amp; ĐT HUYỆN YÊN THÀNH</w:t>
            </w:r>
          </w:p>
          <w:p w14:paraId="5FA59507" w14:textId="0137F2F9" w:rsidR="00F00C0F" w:rsidRPr="00F00C0F" w:rsidRDefault="00F00C0F" w:rsidP="00B600B4">
            <w:pPr>
              <w:jc w:val="center"/>
              <w:rPr>
                <w:b/>
                <w:bCs/>
                <w:sz w:val="24"/>
                <w:szCs w:val="24"/>
              </w:rPr>
            </w:pPr>
            <w:r w:rsidRPr="00F00C0F">
              <w:rPr>
                <w:b/>
                <w:bCs/>
                <w:sz w:val="24"/>
                <w:szCs w:val="24"/>
              </w:rPr>
              <w:t xml:space="preserve">TRƯỜNG </w:t>
            </w:r>
            <w:r>
              <w:rPr>
                <w:b/>
                <w:bCs/>
                <w:sz w:val="24"/>
                <w:szCs w:val="24"/>
              </w:rPr>
              <w:t xml:space="preserve">TIỂU HỌC HỒ TÔNG </w:t>
            </w:r>
            <w:r w:rsidR="00720E1B">
              <w:rPr>
                <w:b/>
                <w:bCs/>
                <w:sz w:val="24"/>
                <w:szCs w:val="24"/>
              </w:rPr>
              <w:t>THỐC</w:t>
            </w:r>
          </w:p>
          <w:p w14:paraId="055FC8F9" w14:textId="77777777" w:rsidR="00F00C0F" w:rsidRPr="00F00C0F" w:rsidRDefault="00F00C0F" w:rsidP="00F00C0F">
            <w:pPr>
              <w:rPr>
                <w:b/>
                <w:bCs/>
                <w:sz w:val="24"/>
                <w:szCs w:val="24"/>
              </w:rPr>
            </w:pPr>
          </w:p>
          <w:p w14:paraId="46AD9F0C" w14:textId="27E631C1" w:rsidR="00F00C0F" w:rsidRPr="00F00C0F" w:rsidRDefault="00F00C0F" w:rsidP="00B600B4">
            <w:pPr>
              <w:ind w:right="-288"/>
              <w:jc w:val="center"/>
              <w:rPr>
                <w:i/>
                <w:iCs/>
                <w:sz w:val="24"/>
                <w:szCs w:val="24"/>
              </w:rPr>
            </w:pPr>
            <w:r w:rsidRPr="00F00C0F">
              <w:rPr>
                <w:i/>
                <w:iCs/>
                <w:noProof/>
                <w:sz w:val="24"/>
                <w:szCs w:val="24"/>
              </w:rPr>
              <mc:AlternateContent>
                <mc:Choice Requires="wps">
                  <w:drawing>
                    <wp:anchor distT="0" distB="0" distL="114300" distR="114300" simplePos="0" relativeHeight="251660288" behindDoc="0" locked="0" layoutInCell="1" allowOverlap="1" wp14:anchorId="605547FB" wp14:editId="16A130A5">
                      <wp:simplePos x="0" y="0"/>
                      <wp:positionH relativeFrom="column">
                        <wp:posOffset>977900</wp:posOffset>
                      </wp:positionH>
                      <wp:positionV relativeFrom="paragraph">
                        <wp:posOffset>28575</wp:posOffset>
                      </wp:positionV>
                      <wp:extent cx="711200" cy="0"/>
                      <wp:effectExtent l="6350" t="9525" r="635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13AF6B1"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2.25pt" to="13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"/>
                  </w:pict>
                </mc:Fallback>
              </mc:AlternateContent>
            </w:r>
            <w:r>
              <w:rPr>
                <w:i/>
                <w:iCs/>
                <w:sz w:val="24"/>
                <w:szCs w:val="24"/>
              </w:rPr>
              <w:t xml:space="preserve">    </w:t>
            </w:r>
          </w:p>
          <w:p w14:paraId="0DBB57BE" w14:textId="1D7C93C8" w:rsidR="00F00C0F" w:rsidRPr="00F00C0F" w:rsidRDefault="00F00C0F" w:rsidP="00B600B4">
            <w:pPr>
              <w:ind w:left="-344" w:right="-288"/>
              <w:jc w:val="center"/>
              <w:rPr>
                <w:iCs/>
                <w:sz w:val="24"/>
                <w:szCs w:val="24"/>
              </w:rPr>
            </w:pPr>
          </w:p>
        </w:tc>
        <w:tc>
          <w:tcPr>
            <w:tcW w:w="5760" w:type="dxa"/>
          </w:tcPr>
          <w:p w14:paraId="6721D954" w14:textId="77777777" w:rsidR="00F00C0F" w:rsidRPr="00F00C0F" w:rsidRDefault="00F00C0F" w:rsidP="00B600B4">
            <w:pPr>
              <w:ind w:hanging="108"/>
              <w:rPr>
                <w:bCs/>
                <w:sz w:val="24"/>
                <w:szCs w:val="24"/>
              </w:rPr>
            </w:pPr>
            <w:r w:rsidRPr="00F00C0F">
              <w:rPr>
                <w:bCs/>
                <w:sz w:val="24"/>
                <w:szCs w:val="24"/>
              </w:rPr>
              <w:t>CỘNG HOÀ XÃ HỘI CHỦ NGHĨA VIỆT NAM</w:t>
            </w:r>
          </w:p>
          <w:p w14:paraId="189B6C65" w14:textId="77777777" w:rsidR="00F00C0F" w:rsidRPr="00F00C0F" w:rsidRDefault="00F00C0F" w:rsidP="00B600B4">
            <w:pPr>
              <w:rPr>
                <w:b/>
                <w:bCs/>
                <w:sz w:val="24"/>
                <w:szCs w:val="24"/>
              </w:rPr>
            </w:pPr>
            <w:r w:rsidRPr="00F00C0F">
              <w:rPr>
                <w:b/>
                <w:bCs/>
                <w:sz w:val="24"/>
                <w:szCs w:val="24"/>
              </w:rPr>
              <w:t xml:space="preserve">              Độc lập – Tự do – Hạnh phúc</w:t>
            </w:r>
          </w:p>
          <w:p w14:paraId="1D9A225B" w14:textId="1F995DCD" w:rsidR="00F00C0F" w:rsidRPr="00F00C0F" w:rsidRDefault="00F00C0F" w:rsidP="00B600B4">
            <w:pPr>
              <w:rPr>
                <w:i/>
                <w:iCs/>
                <w:sz w:val="24"/>
                <w:szCs w:val="24"/>
              </w:rPr>
            </w:pPr>
            <w:r w:rsidRPr="00F00C0F">
              <w:rPr>
                <w:noProof/>
                <w:sz w:val="24"/>
                <w:szCs w:val="24"/>
                <w:vertAlign w:val="superscript"/>
              </w:rPr>
              <mc:AlternateContent>
                <mc:Choice Requires="wps">
                  <w:drawing>
                    <wp:anchor distT="0" distB="0" distL="114300" distR="114300" simplePos="0" relativeHeight="251659264" behindDoc="0" locked="0" layoutInCell="1" allowOverlap="1" wp14:anchorId="42B7501C" wp14:editId="20E8D753">
                      <wp:simplePos x="0" y="0"/>
                      <wp:positionH relativeFrom="column">
                        <wp:posOffset>759460</wp:posOffset>
                      </wp:positionH>
                      <wp:positionV relativeFrom="paragraph">
                        <wp:posOffset>28575</wp:posOffset>
                      </wp:positionV>
                      <wp:extent cx="1866900" cy="0"/>
                      <wp:effectExtent l="6985" t="9525" r="1206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D5F3A2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pt,2.25pt" to="206.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"/>
                  </w:pict>
                </mc:Fallback>
              </mc:AlternateContent>
            </w:r>
            <w:r w:rsidRPr="00F00C0F">
              <w:rPr>
                <w:sz w:val="24"/>
                <w:szCs w:val="24"/>
                <w:vertAlign w:val="superscript"/>
              </w:rPr>
              <w:t xml:space="preserve"> </w:t>
            </w:r>
            <w:r w:rsidRPr="00F00C0F">
              <w:rPr>
                <w:i/>
                <w:iCs/>
                <w:sz w:val="24"/>
                <w:szCs w:val="24"/>
              </w:rPr>
              <w:t xml:space="preserve">                                </w:t>
            </w:r>
          </w:p>
          <w:p w14:paraId="3D24B15C" w14:textId="020EBFDC" w:rsidR="00F00C0F" w:rsidRPr="00F00C0F" w:rsidRDefault="00F00C0F" w:rsidP="00B600B4">
            <w:pPr>
              <w:ind w:left="-288" w:firstLine="288"/>
              <w:rPr>
                <w:i/>
                <w:iCs/>
                <w:sz w:val="24"/>
                <w:szCs w:val="24"/>
              </w:rPr>
            </w:pPr>
            <w:r>
              <w:rPr>
                <w:i/>
                <w:iCs/>
                <w:sz w:val="24"/>
                <w:szCs w:val="24"/>
              </w:rPr>
              <w:t xml:space="preserve">       Thọ Thành</w:t>
            </w:r>
            <w:r w:rsidRPr="00F00C0F">
              <w:rPr>
                <w:i/>
                <w:iCs/>
                <w:sz w:val="24"/>
                <w:szCs w:val="24"/>
              </w:rPr>
              <w:t xml:space="preserve">, ngày </w:t>
            </w:r>
            <w:r w:rsidR="002832D9">
              <w:rPr>
                <w:i/>
                <w:iCs/>
                <w:sz w:val="24"/>
                <w:szCs w:val="24"/>
              </w:rPr>
              <w:t>10</w:t>
            </w:r>
            <w:r w:rsidRPr="00F00C0F">
              <w:rPr>
                <w:i/>
                <w:iCs/>
                <w:sz w:val="24"/>
                <w:szCs w:val="24"/>
              </w:rPr>
              <w:t xml:space="preserve">  tháng 9  năm 20</w:t>
            </w:r>
            <w:r>
              <w:rPr>
                <w:i/>
                <w:iCs/>
                <w:sz w:val="24"/>
                <w:szCs w:val="24"/>
              </w:rPr>
              <w:t>2</w:t>
            </w:r>
            <w:r w:rsidR="00004765">
              <w:rPr>
                <w:i/>
                <w:iCs/>
                <w:sz w:val="24"/>
                <w:szCs w:val="24"/>
              </w:rPr>
              <w:t>2</w:t>
            </w:r>
          </w:p>
          <w:p w14:paraId="43B4E805" w14:textId="77777777" w:rsidR="00F00C0F" w:rsidRPr="00F00C0F" w:rsidRDefault="00F00C0F" w:rsidP="00B600B4">
            <w:pPr>
              <w:jc w:val="center"/>
              <w:rPr>
                <w:sz w:val="24"/>
                <w:szCs w:val="24"/>
              </w:rPr>
            </w:pPr>
          </w:p>
        </w:tc>
      </w:tr>
    </w:tbl>
    <w:p w14:paraId="290E887F" w14:textId="7239F99D" w:rsidR="00F00C0F" w:rsidRDefault="00720E1B" w:rsidP="00F00C0F">
      <w:pPr>
        <w:shd w:val="clear" w:color="auto" w:fill="FFFFFF"/>
        <w:spacing w:line="408" w:lineRule="atLeast"/>
        <w:rPr>
          <w:rFonts w:eastAsia="Times New Roman" w:cs="Times New Roman"/>
          <w:b/>
          <w:bCs/>
          <w:color w:val="333333"/>
          <w:szCs w:val="28"/>
        </w:rPr>
      </w:pPr>
      <w:r>
        <w:rPr>
          <w:rFonts w:eastAsia="Times New Roman" w:cs="Times New Roman"/>
          <w:b/>
          <w:bCs/>
          <w:color w:val="333333"/>
          <w:szCs w:val="28"/>
        </w:rPr>
        <w:t xml:space="preserve">             </w:t>
      </w:r>
      <w:r w:rsidR="00F00C0F" w:rsidRPr="0029351F">
        <w:rPr>
          <w:rFonts w:eastAsia="Times New Roman" w:cs="Times New Roman"/>
          <w:b/>
          <w:bCs/>
          <w:color w:val="333333"/>
          <w:szCs w:val="28"/>
        </w:rPr>
        <w:t>QUYẾT ĐỊNH</w:t>
      </w:r>
      <w:r w:rsidR="00F00C0F">
        <w:rPr>
          <w:rFonts w:eastAsia="Times New Roman" w:cs="Times New Roman"/>
          <w:b/>
          <w:bCs/>
          <w:color w:val="333333"/>
          <w:szCs w:val="28"/>
        </w:rPr>
        <w:t xml:space="preserve"> THÀNH LẬP BAN ĐẠI DIỆN CHA MẸ HỌC </w:t>
      </w:r>
      <w:r w:rsidR="00F00C0F" w:rsidRPr="0029351F">
        <w:rPr>
          <w:rFonts w:ascii="Helvetica" w:eastAsia="Times New Roman" w:hAnsi="Helvetica" w:cs="Helvetica"/>
          <w:color w:val="333333"/>
          <w:sz w:val="21"/>
          <w:szCs w:val="21"/>
        </w:rPr>
        <w:br/>
      </w:r>
      <w:r w:rsidR="00F00C0F">
        <w:rPr>
          <w:rFonts w:eastAsia="Times New Roman" w:cs="Times New Roman"/>
          <w:b/>
          <w:bCs/>
          <w:color w:val="333333"/>
          <w:szCs w:val="28"/>
        </w:rPr>
        <w:t xml:space="preserve">                            </w:t>
      </w:r>
      <w:r>
        <w:rPr>
          <w:rFonts w:eastAsia="Times New Roman" w:cs="Times New Roman"/>
          <w:b/>
          <w:bCs/>
          <w:color w:val="333333"/>
          <w:szCs w:val="28"/>
        </w:rPr>
        <w:t xml:space="preserve">       </w:t>
      </w:r>
      <w:r w:rsidR="00F00C0F">
        <w:rPr>
          <w:rFonts w:eastAsia="Times New Roman" w:cs="Times New Roman"/>
          <w:b/>
          <w:bCs/>
          <w:color w:val="333333"/>
          <w:szCs w:val="28"/>
        </w:rPr>
        <w:t xml:space="preserve"> </w:t>
      </w:r>
      <w:r>
        <w:rPr>
          <w:rFonts w:eastAsia="Times New Roman" w:cs="Times New Roman"/>
          <w:b/>
          <w:bCs/>
          <w:color w:val="333333"/>
          <w:szCs w:val="28"/>
        </w:rPr>
        <w:t xml:space="preserve">    </w:t>
      </w:r>
      <w:r w:rsidR="00F00C0F">
        <w:rPr>
          <w:rFonts w:eastAsia="Times New Roman" w:cs="Times New Roman"/>
          <w:b/>
          <w:bCs/>
          <w:color w:val="333333"/>
          <w:szCs w:val="28"/>
        </w:rPr>
        <w:t>NĂM HỌC 202</w:t>
      </w:r>
      <w:r w:rsidR="00004765">
        <w:rPr>
          <w:rFonts w:eastAsia="Times New Roman" w:cs="Times New Roman"/>
          <w:b/>
          <w:bCs/>
          <w:color w:val="333333"/>
          <w:szCs w:val="28"/>
        </w:rPr>
        <w:t>2</w:t>
      </w:r>
      <w:r w:rsidR="00F00C0F">
        <w:rPr>
          <w:rFonts w:eastAsia="Times New Roman" w:cs="Times New Roman"/>
          <w:b/>
          <w:bCs/>
          <w:color w:val="333333"/>
          <w:szCs w:val="28"/>
        </w:rPr>
        <w:t xml:space="preserve"> - 202</w:t>
      </w:r>
      <w:r w:rsidR="00004765">
        <w:rPr>
          <w:rFonts w:eastAsia="Times New Roman" w:cs="Times New Roman"/>
          <w:b/>
          <w:bCs/>
          <w:color w:val="333333"/>
          <w:szCs w:val="28"/>
        </w:rPr>
        <w:t>3</w:t>
      </w:r>
      <w:r w:rsidR="00F00C0F" w:rsidRPr="0029351F">
        <w:rPr>
          <w:rFonts w:ascii="Helvetica" w:eastAsia="Times New Roman" w:hAnsi="Helvetica" w:cs="Helvetica"/>
          <w:color w:val="333333"/>
          <w:sz w:val="21"/>
          <w:szCs w:val="21"/>
        </w:rPr>
        <w:br/>
      </w:r>
      <w:r w:rsidR="00F00C0F" w:rsidRPr="0029351F">
        <w:rPr>
          <w:rFonts w:ascii="Helvetica" w:eastAsia="Times New Roman" w:hAnsi="Helvetica" w:cs="Helvetica"/>
          <w:color w:val="333333"/>
          <w:sz w:val="21"/>
          <w:szCs w:val="21"/>
        </w:rPr>
        <w:br w:type="textWrapping" w:clear="all"/>
      </w:r>
      <w:r>
        <w:rPr>
          <w:rFonts w:eastAsia="Times New Roman" w:cs="Times New Roman"/>
          <w:b/>
          <w:bCs/>
          <w:color w:val="333333"/>
          <w:szCs w:val="28"/>
        </w:rPr>
        <w:t xml:space="preserve">                  </w:t>
      </w:r>
      <w:r w:rsidR="00F00C0F" w:rsidRPr="0029351F">
        <w:rPr>
          <w:rFonts w:eastAsia="Times New Roman" w:cs="Times New Roman"/>
          <w:b/>
          <w:bCs/>
          <w:color w:val="333333"/>
          <w:szCs w:val="28"/>
        </w:rPr>
        <w:t xml:space="preserve">HIỆU TRƯỞNG TRƯỜNG </w:t>
      </w:r>
      <w:r w:rsidR="00F00C0F">
        <w:rPr>
          <w:rFonts w:eastAsia="Times New Roman" w:cs="Times New Roman"/>
          <w:b/>
          <w:bCs/>
          <w:color w:val="333333"/>
          <w:szCs w:val="28"/>
        </w:rPr>
        <w:t>TIỂU HỌC HỒ TÔNG THỐC</w:t>
      </w:r>
    </w:p>
    <w:p w14:paraId="7B3A2152" w14:textId="63AE679D" w:rsidR="00F00C0F" w:rsidRDefault="00F00C0F" w:rsidP="00F00C0F">
      <w:pPr>
        <w:shd w:val="clear" w:color="auto" w:fill="FFFFFF"/>
        <w:spacing w:line="408" w:lineRule="atLeast"/>
        <w:rPr>
          <w:rFonts w:eastAsia="Times New Roman" w:cs="Times New Roman"/>
          <w:color w:val="333333"/>
          <w:szCs w:val="28"/>
        </w:rPr>
      </w:pPr>
      <w:r>
        <w:rPr>
          <w:rFonts w:eastAsia="Times New Roman" w:cs="Times New Roman"/>
          <w:color w:val="333333"/>
          <w:spacing w:val="-4"/>
          <w:szCs w:val="28"/>
          <w:lang w:val="es-BO"/>
        </w:rPr>
        <w:t xml:space="preserve">  </w:t>
      </w:r>
      <w:r w:rsidRPr="0029351F">
        <w:rPr>
          <w:rFonts w:eastAsia="Times New Roman" w:cs="Times New Roman"/>
          <w:color w:val="333333"/>
          <w:spacing w:val="-4"/>
          <w:szCs w:val="28"/>
          <w:lang w:val="es-BO"/>
        </w:rPr>
        <w:t xml:space="preserve">Căn cứ Thông tư </w:t>
      </w:r>
      <w:r w:rsidR="002832D9">
        <w:rPr>
          <w:rFonts w:eastAsia="Times New Roman" w:cs="Times New Roman"/>
          <w:color w:val="333333"/>
          <w:spacing w:val="-4"/>
          <w:szCs w:val="28"/>
          <w:lang w:val="es-BO"/>
        </w:rPr>
        <w:t xml:space="preserve">số 28/2020 </w:t>
      </w:r>
      <w:r w:rsidRPr="0029351F">
        <w:rPr>
          <w:rFonts w:eastAsia="Times New Roman" w:cs="Times New Roman"/>
          <w:color w:val="333333"/>
          <w:spacing w:val="-4"/>
          <w:szCs w:val="28"/>
          <w:lang w:val="es-BO"/>
        </w:rPr>
        <w:t xml:space="preserve">TT-BGDĐT ngày </w:t>
      </w:r>
      <w:r w:rsidR="002832D9">
        <w:rPr>
          <w:rFonts w:eastAsia="Times New Roman" w:cs="Times New Roman"/>
          <w:color w:val="333333"/>
          <w:spacing w:val="-4"/>
          <w:szCs w:val="28"/>
          <w:lang w:val="es-BO"/>
        </w:rPr>
        <w:t>04</w:t>
      </w:r>
      <w:r w:rsidRPr="0029351F">
        <w:rPr>
          <w:rFonts w:eastAsia="Times New Roman" w:cs="Times New Roman"/>
          <w:color w:val="333333"/>
          <w:spacing w:val="-4"/>
          <w:szCs w:val="28"/>
          <w:lang w:val="es-BO"/>
        </w:rPr>
        <w:t>/</w:t>
      </w:r>
      <w:r w:rsidR="002832D9">
        <w:rPr>
          <w:rFonts w:eastAsia="Times New Roman" w:cs="Times New Roman"/>
          <w:color w:val="333333"/>
          <w:spacing w:val="-4"/>
          <w:szCs w:val="28"/>
          <w:lang w:val="es-BO"/>
        </w:rPr>
        <w:t xml:space="preserve"> 09</w:t>
      </w:r>
      <w:r w:rsidRPr="0029351F">
        <w:rPr>
          <w:rFonts w:eastAsia="Times New Roman" w:cs="Times New Roman"/>
          <w:color w:val="333333"/>
          <w:spacing w:val="-4"/>
          <w:szCs w:val="28"/>
          <w:lang w:val="es-BO"/>
        </w:rPr>
        <w:t>/</w:t>
      </w:r>
      <w:r w:rsidR="002832D9">
        <w:rPr>
          <w:rFonts w:eastAsia="Times New Roman" w:cs="Times New Roman"/>
          <w:color w:val="333333"/>
          <w:spacing w:val="-4"/>
          <w:szCs w:val="28"/>
          <w:lang w:val="es-BO"/>
        </w:rPr>
        <w:t xml:space="preserve"> </w:t>
      </w:r>
      <w:r w:rsidRPr="0029351F">
        <w:rPr>
          <w:rFonts w:eastAsia="Times New Roman" w:cs="Times New Roman"/>
          <w:color w:val="333333"/>
          <w:spacing w:val="-4"/>
          <w:szCs w:val="28"/>
          <w:lang w:val="es-BO"/>
        </w:rPr>
        <w:t>2020 của Bộ Giáo dục và Đào tạo </w:t>
      </w:r>
      <w:r w:rsidRPr="0029351F">
        <w:rPr>
          <w:rFonts w:eastAsia="Times New Roman" w:cs="Times New Roman"/>
          <w:color w:val="333333"/>
          <w:spacing w:val="-4"/>
          <w:szCs w:val="28"/>
          <w:shd w:val="clear" w:color="auto" w:fill="FFFFFF"/>
          <w:lang w:val="sv-SE"/>
        </w:rPr>
        <w:t>quy định </w:t>
      </w:r>
      <w:r>
        <w:rPr>
          <w:rFonts w:eastAsia="Times New Roman" w:cs="Times New Roman"/>
          <w:color w:val="333333"/>
          <w:spacing w:val="-4"/>
          <w:szCs w:val="28"/>
          <w:lang w:val="sv-SE"/>
        </w:rPr>
        <w:t>điều</w:t>
      </w:r>
      <w:r w:rsidRPr="0029351F">
        <w:rPr>
          <w:rFonts w:eastAsia="Times New Roman" w:cs="Times New Roman"/>
          <w:color w:val="333333"/>
          <w:spacing w:val="-4"/>
          <w:szCs w:val="28"/>
          <w:lang w:val="sv-SE"/>
        </w:rPr>
        <w:t xml:space="preserve"> lệ trường </w:t>
      </w:r>
      <w:r>
        <w:rPr>
          <w:rFonts w:eastAsia="Times New Roman" w:cs="Times New Roman"/>
          <w:color w:val="333333"/>
          <w:spacing w:val="-4"/>
          <w:szCs w:val="28"/>
          <w:lang w:val="sv-SE"/>
        </w:rPr>
        <w:t>Tiểu học.</w:t>
      </w:r>
      <w:r w:rsidRPr="0029351F">
        <w:rPr>
          <w:rFonts w:ascii="Helvetica" w:eastAsia="Times New Roman" w:hAnsi="Helvetica" w:cs="Helvetica"/>
          <w:color w:val="333333"/>
          <w:sz w:val="21"/>
          <w:szCs w:val="21"/>
        </w:rPr>
        <w:br/>
      </w:r>
      <w:r>
        <w:rPr>
          <w:rFonts w:eastAsia="Times New Roman" w:cs="Times New Roman"/>
          <w:color w:val="333333"/>
          <w:spacing w:val="-4"/>
          <w:szCs w:val="28"/>
        </w:rPr>
        <w:t xml:space="preserve">  </w:t>
      </w:r>
      <w:r w:rsidRPr="0029351F">
        <w:rPr>
          <w:rFonts w:eastAsia="Times New Roman" w:cs="Times New Roman"/>
          <w:color w:val="333333"/>
          <w:spacing w:val="-4"/>
          <w:szCs w:val="28"/>
        </w:rPr>
        <w:t>Căn cứ Thông tư số 55/2011/TT-BGD&amp;ĐT ngày 22/11/2011 của Bộ trưởng Bộ GD&amp;ĐT Thông tư Ban hành Điều lệ Ban đại diện cha mẹ học sinh;</w:t>
      </w:r>
      <w:r w:rsidRPr="0029351F">
        <w:rPr>
          <w:rFonts w:ascii="Helvetica" w:eastAsia="Times New Roman" w:hAnsi="Helvetica" w:cs="Helvetica"/>
          <w:color w:val="333333"/>
          <w:sz w:val="21"/>
          <w:szCs w:val="21"/>
        </w:rPr>
        <w:br/>
      </w:r>
      <w:r w:rsidRPr="0029351F">
        <w:rPr>
          <w:rFonts w:eastAsia="Times New Roman" w:cs="Times New Roman"/>
          <w:color w:val="333333"/>
          <w:spacing w:val="-2"/>
          <w:szCs w:val="28"/>
        </w:rPr>
        <w:t xml:space="preserve">  Căn cứ biên bản họp </w:t>
      </w:r>
      <w:r w:rsidR="00720E1B">
        <w:rPr>
          <w:rFonts w:eastAsia="Times New Roman" w:cs="Times New Roman"/>
          <w:color w:val="333333"/>
          <w:spacing w:val="-2"/>
          <w:szCs w:val="28"/>
        </w:rPr>
        <w:t>B</w:t>
      </w:r>
      <w:r w:rsidRPr="0029351F">
        <w:rPr>
          <w:rFonts w:eastAsia="Times New Roman" w:cs="Times New Roman"/>
          <w:color w:val="333333"/>
          <w:spacing w:val="-2"/>
          <w:szCs w:val="28"/>
        </w:rPr>
        <w:t xml:space="preserve">an đại diện cha mẹ học sinh của trường ngày </w:t>
      </w:r>
      <w:r w:rsidR="00DF0473">
        <w:rPr>
          <w:rFonts w:eastAsia="Times New Roman" w:cs="Times New Roman"/>
          <w:color w:val="333333"/>
          <w:spacing w:val="-2"/>
          <w:szCs w:val="28"/>
        </w:rPr>
        <w:t>10</w:t>
      </w:r>
      <w:r w:rsidRPr="0029351F">
        <w:rPr>
          <w:rFonts w:eastAsia="Times New Roman" w:cs="Times New Roman"/>
          <w:color w:val="333333"/>
          <w:spacing w:val="-2"/>
          <w:szCs w:val="28"/>
        </w:rPr>
        <w:t>/</w:t>
      </w:r>
      <w:r w:rsidR="00DF0473">
        <w:rPr>
          <w:rFonts w:eastAsia="Times New Roman" w:cs="Times New Roman"/>
          <w:color w:val="333333"/>
          <w:spacing w:val="-2"/>
          <w:szCs w:val="28"/>
        </w:rPr>
        <w:t>0</w:t>
      </w:r>
      <w:r w:rsidRPr="0029351F">
        <w:rPr>
          <w:rFonts w:eastAsia="Times New Roman" w:cs="Times New Roman"/>
          <w:color w:val="333333"/>
          <w:spacing w:val="-2"/>
          <w:szCs w:val="28"/>
        </w:rPr>
        <w:t>9/202</w:t>
      </w:r>
      <w:r w:rsidR="005754ED">
        <w:rPr>
          <w:rFonts w:eastAsia="Times New Roman" w:cs="Times New Roman"/>
          <w:color w:val="333333"/>
          <w:spacing w:val="-2"/>
          <w:szCs w:val="28"/>
        </w:rPr>
        <w:t xml:space="preserve">2 </w:t>
      </w:r>
      <w:bookmarkStart w:id="0" w:name="_GoBack"/>
      <w:bookmarkEnd w:id="0"/>
      <w:r w:rsidRPr="0029351F">
        <w:rPr>
          <w:rFonts w:eastAsia="Times New Roman" w:cs="Times New Roman"/>
          <w:color w:val="333333"/>
          <w:spacing w:val="-2"/>
          <w:szCs w:val="28"/>
        </w:rPr>
        <w:t>và hội nghị họp toàn thể phụ huynh các lớp</w:t>
      </w:r>
      <w:r w:rsidR="00DF0473">
        <w:rPr>
          <w:rFonts w:eastAsia="Times New Roman" w:cs="Times New Roman"/>
          <w:color w:val="333333"/>
          <w:spacing w:val="-2"/>
          <w:szCs w:val="28"/>
        </w:rPr>
        <w:t>.</w:t>
      </w:r>
      <w:r w:rsidRPr="0029351F">
        <w:rPr>
          <w:rFonts w:ascii="Helvetica" w:eastAsia="Times New Roman" w:hAnsi="Helvetica" w:cs="Helvetica"/>
          <w:color w:val="333333"/>
          <w:sz w:val="21"/>
          <w:szCs w:val="21"/>
        </w:rPr>
        <w:br/>
      </w:r>
      <w:r w:rsidRPr="0029351F">
        <w:rPr>
          <w:rFonts w:eastAsia="Times New Roman" w:cs="Times New Roman"/>
          <w:color w:val="333333"/>
          <w:spacing w:val="-2"/>
          <w:szCs w:val="28"/>
        </w:rPr>
        <w:t>          Căn cứ vào tình hình thực tế của nhà trường và năng lực, điều kiện của Ban đại diện phụ huynh năm học 202</w:t>
      </w:r>
      <w:r w:rsidR="00004765">
        <w:rPr>
          <w:rFonts w:eastAsia="Times New Roman" w:cs="Times New Roman"/>
          <w:color w:val="333333"/>
          <w:spacing w:val="-2"/>
          <w:szCs w:val="28"/>
        </w:rPr>
        <w:t>2</w:t>
      </w:r>
      <w:r w:rsidRPr="0029351F">
        <w:rPr>
          <w:rFonts w:eastAsia="Times New Roman" w:cs="Times New Roman"/>
          <w:color w:val="333333"/>
          <w:spacing w:val="-2"/>
          <w:szCs w:val="28"/>
        </w:rPr>
        <w:t xml:space="preserve"> - 202</w:t>
      </w:r>
      <w:r w:rsidR="00004765">
        <w:rPr>
          <w:rFonts w:eastAsia="Times New Roman" w:cs="Times New Roman"/>
          <w:color w:val="333333"/>
          <w:spacing w:val="-2"/>
          <w:szCs w:val="28"/>
        </w:rPr>
        <w:t>3</w:t>
      </w:r>
      <w:r w:rsidRPr="0029351F">
        <w:rPr>
          <w:rFonts w:ascii="Helvetica" w:eastAsia="Times New Roman" w:hAnsi="Helvetica" w:cs="Helvetica"/>
          <w:color w:val="333333"/>
          <w:sz w:val="21"/>
          <w:szCs w:val="21"/>
        </w:rPr>
        <w:br/>
      </w:r>
      <w:r w:rsidRPr="0029351F">
        <w:rPr>
          <w:rFonts w:eastAsia="Times New Roman" w:cs="Times New Roman"/>
          <w:color w:val="333333"/>
          <w:szCs w:val="28"/>
        </w:rPr>
        <w:t>                                                 </w:t>
      </w:r>
      <w:r w:rsidRPr="0029351F">
        <w:rPr>
          <w:rFonts w:eastAsia="Times New Roman" w:cs="Times New Roman"/>
          <w:b/>
          <w:bCs/>
          <w:color w:val="333333"/>
          <w:szCs w:val="28"/>
        </w:rPr>
        <w:t>QUYẾT ĐỊNH:</w:t>
      </w:r>
      <w:r w:rsidRPr="0029351F">
        <w:rPr>
          <w:rFonts w:ascii="Helvetica" w:eastAsia="Times New Roman" w:hAnsi="Helvetica" w:cs="Helvetica"/>
          <w:color w:val="333333"/>
          <w:sz w:val="21"/>
          <w:szCs w:val="21"/>
        </w:rPr>
        <w:br/>
      </w:r>
      <w:r w:rsidRPr="0029351F">
        <w:rPr>
          <w:rFonts w:eastAsia="Times New Roman" w:cs="Times New Roman"/>
          <w:b/>
          <w:bCs/>
          <w:color w:val="333333"/>
          <w:szCs w:val="28"/>
        </w:rPr>
        <w:t>Điều 1. </w:t>
      </w:r>
      <w:r w:rsidRPr="0029351F">
        <w:rPr>
          <w:rFonts w:eastAsia="Times New Roman" w:cs="Times New Roman"/>
          <w:color w:val="333333"/>
          <w:szCs w:val="28"/>
        </w:rPr>
        <w:t xml:space="preserve">Thành lập Ban đại diện cha mẹ học sinh trường </w:t>
      </w:r>
      <w:r>
        <w:rPr>
          <w:rFonts w:eastAsia="Times New Roman" w:cs="Times New Roman"/>
          <w:color w:val="333333"/>
          <w:szCs w:val="28"/>
        </w:rPr>
        <w:t>Tiểu học Hồ Tông Thốc</w:t>
      </w:r>
      <w:r w:rsidRPr="0029351F">
        <w:rPr>
          <w:rFonts w:eastAsia="Times New Roman" w:cs="Times New Roman"/>
          <w:color w:val="333333"/>
          <w:szCs w:val="28"/>
        </w:rPr>
        <w:t xml:space="preserve"> năm học 202</w:t>
      </w:r>
      <w:r w:rsidR="00BC2F34">
        <w:rPr>
          <w:rFonts w:eastAsia="Times New Roman" w:cs="Times New Roman"/>
          <w:color w:val="333333"/>
          <w:szCs w:val="28"/>
        </w:rPr>
        <w:t>2</w:t>
      </w:r>
      <w:r w:rsidRPr="0029351F">
        <w:rPr>
          <w:rFonts w:eastAsia="Times New Roman" w:cs="Times New Roman"/>
          <w:color w:val="333333"/>
          <w:szCs w:val="28"/>
        </w:rPr>
        <w:t xml:space="preserve"> - 202</w:t>
      </w:r>
      <w:r w:rsidR="00BC2F34">
        <w:rPr>
          <w:rFonts w:eastAsia="Times New Roman" w:cs="Times New Roman"/>
          <w:color w:val="333333"/>
          <w:szCs w:val="28"/>
        </w:rPr>
        <w:t>3</w:t>
      </w:r>
      <w:r w:rsidRPr="0029351F">
        <w:rPr>
          <w:rFonts w:eastAsia="Times New Roman" w:cs="Times New Roman"/>
          <w:color w:val="333333"/>
          <w:szCs w:val="28"/>
        </w:rPr>
        <w:t xml:space="preserve"> gồm 5 ông (bà) có tên sau:</w:t>
      </w:r>
    </w:p>
    <w:tbl>
      <w:tblPr>
        <w:tblW w:w="9000" w:type="dxa"/>
        <w:tblInd w:w="285" w:type="dxa"/>
        <w:tblCellMar>
          <w:top w:w="15" w:type="dxa"/>
          <w:left w:w="15" w:type="dxa"/>
          <w:bottom w:w="15" w:type="dxa"/>
          <w:right w:w="15" w:type="dxa"/>
        </w:tblCellMar>
        <w:tblLook w:val="04A0" w:firstRow="1" w:lastRow="0" w:firstColumn="1" w:lastColumn="0" w:noHBand="0" w:noVBand="1"/>
      </w:tblPr>
      <w:tblGrid>
        <w:gridCol w:w="786"/>
        <w:gridCol w:w="3189"/>
        <w:gridCol w:w="2162"/>
        <w:gridCol w:w="2863"/>
      </w:tblGrid>
      <w:tr w:rsidR="00004765" w:rsidRPr="001B5439" w14:paraId="5963BF64" w14:textId="77777777" w:rsidTr="0074139E">
        <w:tc>
          <w:tcPr>
            <w:tcW w:w="786"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2E6E0281" w14:textId="77777777" w:rsidR="00004765" w:rsidRPr="001B5439" w:rsidRDefault="00004765" w:rsidP="0074139E">
            <w:pPr>
              <w:rPr>
                <w:sz w:val="24"/>
                <w:szCs w:val="24"/>
              </w:rPr>
            </w:pPr>
            <w:r w:rsidRPr="001B5439">
              <w:rPr>
                <w:b/>
                <w:bCs/>
                <w:szCs w:val="28"/>
              </w:rPr>
              <w:t>TT</w:t>
            </w:r>
          </w:p>
        </w:tc>
        <w:tc>
          <w:tcPr>
            <w:tcW w:w="3189"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4D62DFEF" w14:textId="77777777" w:rsidR="00004765" w:rsidRPr="001B5439" w:rsidRDefault="00004765" w:rsidP="0074139E">
            <w:pPr>
              <w:rPr>
                <w:sz w:val="24"/>
                <w:szCs w:val="24"/>
              </w:rPr>
            </w:pPr>
            <w:r w:rsidRPr="001B5439">
              <w:rPr>
                <w:b/>
                <w:bCs/>
                <w:szCs w:val="28"/>
              </w:rPr>
              <w:t>Họ và tên</w:t>
            </w:r>
          </w:p>
        </w:tc>
        <w:tc>
          <w:tcPr>
            <w:tcW w:w="2162"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6535C231" w14:textId="77777777" w:rsidR="00004765" w:rsidRPr="001B5439" w:rsidRDefault="00004765" w:rsidP="0074139E">
            <w:pPr>
              <w:rPr>
                <w:sz w:val="24"/>
                <w:szCs w:val="24"/>
              </w:rPr>
            </w:pPr>
            <w:r w:rsidRPr="001B5439">
              <w:rPr>
                <w:b/>
                <w:bCs/>
                <w:szCs w:val="28"/>
              </w:rPr>
              <w:t>Đại diện lớp</w:t>
            </w:r>
          </w:p>
        </w:tc>
        <w:tc>
          <w:tcPr>
            <w:tcW w:w="2863"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5A67C0FE" w14:textId="77777777" w:rsidR="00004765" w:rsidRPr="001B5439" w:rsidRDefault="00004765" w:rsidP="0074139E">
            <w:pPr>
              <w:rPr>
                <w:sz w:val="24"/>
                <w:szCs w:val="24"/>
              </w:rPr>
            </w:pPr>
            <w:r w:rsidRPr="001B5439">
              <w:rPr>
                <w:b/>
                <w:bCs/>
                <w:szCs w:val="28"/>
              </w:rPr>
              <w:t>Nhiệm vụ phân công</w:t>
            </w:r>
          </w:p>
        </w:tc>
      </w:tr>
      <w:tr w:rsidR="00004765" w:rsidRPr="001B5439" w14:paraId="1DB5F749" w14:textId="77777777" w:rsidTr="0074139E">
        <w:tc>
          <w:tcPr>
            <w:tcW w:w="78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62B2477A" w14:textId="77777777" w:rsidR="00004765" w:rsidRPr="001B5439" w:rsidRDefault="00004765" w:rsidP="0074139E">
            <w:pPr>
              <w:rPr>
                <w:sz w:val="24"/>
                <w:szCs w:val="24"/>
              </w:rPr>
            </w:pPr>
            <w:r w:rsidRPr="001B5439">
              <w:rPr>
                <w:szCs w:val="28"/>
              </w:rPr>
              <w:t>1</w:t>
            </w:r>
          </w:p>
        </w:tc>
        <w:tc>
          <w:tcPr>
            <w:tcW w:w="31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6C6CFF97" w14:textId="77777777" w:rsidR="00004765" w:rsidRPr="003F5689" w:rsidRDefault="00004765" w:rsidP="0074139E">
            <w:pPr>
              <w:rPr>
                <w:szCs w:val="28"/>
              </w:rPr>
            </w:pPr>
            <w:r w:rsidRPr="003F5689">
              <w:rPr>
                <w:szCs w:val="28"/>
              </w:rPr>
              <w:t>Vũ Thành Luân</w:t>
            </w:r>
          </w:p>
        </w:tc>
        <w:tc>
          <w:tcPr>
            <w:tcW w:w="21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2C962FC1" w14:textId="77777777" w:rsidR="00004765" w:rsidRPr="001B5439" w:rsidRDefault="00004765" w:rsidP="0074139E">
            <w:pPr>
              <w:rPr>
                <w:sz w:val="24"/>
                <w:szCs w:val="24"/>
              </w:rPr>
            </w:pPr>
            <w:r>
              <w:rPr>
                <w:sz w:val="24"/>
                <w:szCs w:val="24"/>
              </w:rPr>
              <w:t>4G</w:t>
            </w:r>
          </w:p>
        </w:tc>
        <w:tc>
          <w:tcPr>
            <w:tcW w:w="286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8B2C82C" w14:textId="77777777" w:rsidR="00004765" w:rsidRPr="001B5439" w:rsidRDefault="00004765" w:rsidP="0074139E">
            <w:pPr>
              <w:rPr>
                <w:sz w:val="24"/>
                <w:szCs w:val="24"/>
              </w:rPr>
            </w:pPr>
            <w:r w:rsidRPr="001B5439">
              <w:rPr>
                <w:szCs w:val="28"/>
              </w:rPr>
              <w:t>Trưởng ban</w:t>
            </w:r>
          </w:p>
        </w:tc>
      </w:tr>
      <w:tr w:rsidR="00004765" w:rsidRPr="001B5439" w14:paraId="5A2C55A0" w14:textId="77777777" w:rsidTr="0074139E">
        <w:tc>
          <w:tcPr>
            <w:tcW w:w="78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68DC60F1" w14:textId="77777777" w:rsidR="00004765" w:rsidRPr="001B5439" w:rsidRDefault="00004765" w:rsidP="0074139E">
            <w:pPr>
              <w:rPr>
                <w:sz w:val="24"/>
                <w:szCs w:val="24"/>
              </w:rPr>
            </w:pPr>
            <w:r w:rsidRPr="001B5439">
              <w:rPr>
                <w:szCs w:val="28"/>
              </w:rPr>
              <w:t>2</w:t>
            </w:r>
          </w:p>
        </w:tc>
        <w:tc>
          <w:tcPr>
            <w:tcW w:w="31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697FEAF2" w14:textId="77777777" w:rsidR="00004765" w:rsidRPr="003F5689" w:rsidRDefault="00004765" w:rsidP="0074139E">
            <w:pPr>
              <w:rPr>
                <w:szCs w:val="28"/>
              </w:rPr>
            </w:pPr>
            <w:r w:rsidRPr="003F5689">
              <w:rPr>
                <w:szCs w:val="28"/>
              </w:rPr>
              <w:t>Tạ Duy Sự</w:t>
            </w:r>
          </w:p>
        </w:tc>
        <w:tc>
          <w:tcPr>
            <w:tcW w:w="21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6B65273E" w14:textId="77777777" w:rsidR="00004765" w:rsidRPr="001B5439" w:rsidRDefault="00004765" w:rsidP="0074139E">
            <w:pPr>
              <w:rPr>
                <w:sz w:val="24"/>
                <w:szCs w:val="24"/>
              </w:rPr>
            </w:pPr>
            <w:r>
              <w:rPr>
                <w:sz w:val="24"/>
                <w:szCs w:val="24"/>
              </w:rPr>
              <w:t>5A</w:t>
            </w:r>
          </w:p>
        </w:tc>
        <w:tc>
          <w:tcPr>
            <w:tcW w:w="286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29F73DB" w14:textId="77777777" w:rsidR="00004765" w:rsidRPr="001B5439" w:rsidRDefault="00004765" w:rsidP="0074139E">
            <w:pPr>
              <w:rPr>
                <w:sz w:val="24"/>
                <w:szCs w:val="24"/>
              </w:rPr>
            </w:pPr>
            <w:r w:rsidRPr="001B5439">
              <w:rPr>
                <w:szCs w:val="28"/>
              </w:rPr>
              <w:t>Phó ban thường trực</w:t>
            </w:r>
          </w:p>
        </w:tc>
      </w:tr>
      <w:tr w:rsidR="00004765" w:rsidRPr="001B5439" w14:paraId="78BAD340" w14:textId="77777777" w:rsidTr="0074139E">
        <w:tc>
          <w:tcPr>
            <w:tcW w:w="78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71DDB663" w14:textId="77777777" w:rsidR="00004765" w:rsidRPr="001B5439" w:rsidRDefault="00004765" w:rsidP="0074139E">
            <w:pPr>
              <w:rPr>
                <w:sz w:val="24"/>
                <w:szCs w:val="24"/>
              </w:rPr>
            </w:pPr>
            <w:r w:rsidRPr="001B5439">
              <w:rPr>
                <w:szCs w:val="28"/>
              </w:rPr>
              <w:t>3</w:t>
            </w:r>
          </w:p>
        </w:tc>
        <w:tc>
          <w:tcPr>
            <w:tcW w:w="31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61AAD6F2" w14:textId="77777777" w:rsidR="00004765" w:rsidRPr="003F5689" w:rsidRDefault="00004765" w:rsidP="0074139E">
            <w:pPr>
              <w:rPr>
                <w:szCs w:val="28"/>
              </w:rPr>
            </w:pPr>
            <w:r w:rsidRPr="003F5689">
              <w:rPr>
                <w:szCs w:val="28"/>
              </w:rPr>
              <w:t>Bùi Thị Hiền</w:t>
            </w:r>
          </w:p>
        </w:tc>
        <w:tc>
          <w:tcPr>
            <w:tcW w:w="21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7204D9CD" w14:textId="77777777" w:rsidR="00004765" w:rsidRPr="001B5439" w:rsidRDefault="00004765" w:rsidP="0074139E">
            <w:pPr>
              <w:rPr>
                <w:sz w:val="24"/>
                <w:szCs w:val="24"/>
              </w:rPr>
            </w:pPr>
            <w:r>
              <w:rPr>
                <w:sz w:val="24"/>
                <w:szCs w:val="24"/>
              </w:rPr>
              <w:t>3D</w:t>
            </w:r>
          </w:p>
        </w:tc>
        <w:tc>
          <w:tcPr>
            <w:tcW w:w="286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F249026" w14:textId="77777777" w:rsidR="00004765" w:rsidRPr="001B5439" w:rsidRDefault="00004765" w:rsidP="0074139E">
            <w:pPr>
              <w:rPr>
                <w:szCs w:val="28"/>
              </w:rPr>
            </w:pPr>
            <w:r w:rsidRPr="001B5439">
              <w:rPr>
                <w:szCs w:val="28"/>
              </w:rPr>
              <w:t>Thành viên – Thư kí</w:t>
            </w:r>
          </w:p>
        </w:tc>
      </w:tr>
      <w:tr w:rsidR="00004765" w:rsidRPr="001B5439" w14:paraId="64AD9362" w14:textId="77777777" w:rsidTr="0074139E">
        <w:tc>
          <w:tcPr>
            <w:tcW w:w="78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32472919" w14:textId="77777777" w:rsidR="00004765" w:rsidRPr="001B5439" w:rsidRDefault="00004765" w:rsidP="0074139E">
            <w:pPr>
              <w:rPr>
                <w:sz w:val="24"/>
                <w:szCs w:val="24"/>
              </w:rPr>
            </w:pPr>
            <w:r w:rsidRPr="001B5439">
              <w:rPr>
                <w:szCs w:val="28"/>
              </w:rPr>
              <w:t>4</w:t>
            </w:r>
          </w:p>
        </w:tc>
        <w:tc>
          <w:tcPr>
            <w:tcW w:w="31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6F007ED1" w14:textId="77777777" w:rsidR="00004765" w:rsidRPr="003F5689" w:rsidRDefault="00004765" w:rsidP="0074139E">
            <w:pPr>
              <w:rPr>
                <w:szCs w:val="28"/>
              </w:rPr>
            </w:pPr>
            <w:r>
              <w:rPr>
                <w:szCs w:val="28"/>
              </w:rPr>
              <w:t>Lê Thị Xoan</w:t>
            </w:r>
          </w:p>
        </w:tc>
        <w:tc>
          <w:tcPr>
            <w:tcW w:w="21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010E16DC" w14:textId="77777777" w:rsidR="00004765" w:rsidRPr="001B5439" w:rsidRDefault="00004765" w:rsidP="0074139E">
            <w:pPr>
              <w:rPr>
                <w:sz w:val="24"/>
                <w:szCs w:val="24"/>
              </w:rPr>
            </w:pPr>
            <w:r>
              <w:rPr>
                <w:sz w:val="24"/>
                <w:szCs w:val="24"/>
              </w:rPr>
              <w:t>2E</w:t>
            </w:r>
          </w:p>
        </w:tc>
        <w:tc>
          <w:tcPr>
            <w:tcW w:w="286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48F9E03" w14:textId="77777777" w:rsidR="00004765" w:rsidRPr="001B5439" w:rsidRDefault="00004765" w:rsidP="0074139E">
            <w:pPr>
              <w:rPr>
                <w:sz w:val="24"/>
                <w:szCs w:val="24"/>
              </w:rPr>
            </w:pPr>
            <w:r w:rsidRPr="001B5439">
              <w:rPr>
                <w:szCs w:val="28"/>
              </w:rPr>
              <w:t>Thành viên</w:t>
            </w:r>
          </w:p>
        </w:tc>
      </w:tr>
      <w:tr w:rsidR="00004765" w:rsidRPr="001B5439" w14:paraId="584386D7" w14:textId="77777777" w:rsidTr="0074139E">
        <w:tc>
          <w:tcPr>
            <w:tcW w:w="78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71FC0814" w14:textId="77777777" w:rsidR="00004765" w:rsidRPr="001B5439" w:rsidRDefault="00004765" w:rsidP="0074139E">
            <w:pPr>
              <w:rPr>
                <w:sz w:val="24"/>
                <w:szCs w:val="24"/>
              </w:rPr>
            </w:pPr>
            <w:r w:rsidRPr="001B5439">
              <w:rPr>
                <w:szCs w:val="28"/>
              </w:rPr>
              <w:t>5</w:t>
            </w:r>
          </w:p>
        </w:tc>
        <w:tc>
          <w:tcPr>
            <w:tcW w:w="318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6CCED7F5" w14:textId="77777777" w:rsidR="00004765" w:rsidRPr="003F5689" w:rsidRDefault="00004765" w:rsidP="0074139E">
            <w:pPr>
              <w:rPr>
                <w:szCs w:val="28"/>
              </w:rPr>
            </w:pPr>
            <w:r w:rsidRPr="003F5689">
              <w:rPr>
                <w:szCs w:val="28"/>
              </w:rPr>
              <w:t>Lê Thị Hà</w:t>
            </w:r>
          </w:p>
        </w:tc>
        <w:tc>
          <w:tcPr>
            <w:tcW w:w="216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563FB309" w14:textId="77777777" w:rsidR="00004765" w:rsidRPr="001B5439" w:rsidRDefault="00004765" w:rsidP="0074139E">
            <w:pPr>
              <w:rPr>
                <w:sz w:val="24"/>
                <w:szCs w:val="24"/>
              </w:rPr>
            </w:pPr>
            <w:r>
              <w:rPr>
                <w:sz w:val="24"/>
                <w:szCs w:val="24"/>
              </w:rPr>
              <w:t>3A</w:t>
            </w:r>
          </w:p>
        </w:tc>
        <w:tc>
          <w:tcPr>
            <w:tcW w:w="286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4C442CC" w14:textId="77777777" w:rsidR="00004765" w:rsidRPr="001B5439" w:rsidRDefault="00004765" w:rsidP="0074139E">
            <w:pPr>
              <w:rPr>
                <w:sz w:val="24"/>
                <w:szCs w:val="24"/>
              </w:rPr>
            </w:pPr>
            <w:r w:rsidRPr="001B5439">
              <w:rPr>
                <w:szCs w:val="28"/>
              </w:rPr>
              <w:t>Thành viên</w:t>
            </w:r>
          </w:p>
        </w:tc>
      </w:tr>
    </w:tbl>
    <w:p w14:paraId="577A45E0" w14:textId="006374AB" w:rsidR="004A5613" w:rsidRDefault="00F00C0F" w:rsidP="00F00C0F">
      <w:pPr>
        <w:shd w:val="clear" w:color="auto" w:fill="FFFFFF"/>
        <w:spacing w:line="408" w:lineRule="atLeast"/>
        <w:rPr>
          <w:rFonts w:eastAsia="Times New Roman" w:cs="Times New Roman"/>
          <w:color w:val="333333"/>
          <w:szCs w:val="28"/>
        </w:rPr>
      </w:pPr>
      <w:r w:rsidRPr="0029351F">
        <w:rPr>
          <w:rFonts w:eastAsia="Times New Roman" w:cs="Times New Roman"/>
          <w:b/>
          <w:bCs/>
          <w:color w:val="333333"/>
          <w:szCs w:val="28"/>
        </w:rPr>
        <w:t>Điều 2</w:t>
      </w:r>
      <w:r w:rsidRPr="0029351F">
        <w:rPr>
          <w:rFonts w:eastAsia="Times New Roman" w:cs="Times New Roman"/>
          <w:color w:val="333333"/>
          <w:szCs w:val="28"/>
        </w:rPr>
        <w:t>. Các ông (bà) trong Ban đại diện cha mẹ học sinh thực hiện nhiệm vụ xây dựng Quy chế hoạt động và Kế hoạch hoạt động của Hội theo quy định tại Thông tư 55/2011-TT-BGDĐT ngày 22/11/2011 của Bộ trưởng Bộ GD&amp;ĐT; Phối hợp với nhà trường thực hiện tốt nhiệm vụ chăm sóc</w:t>
      </w:r>
      <w:r w:rsidR="00AA0FCA">
        <w:rPr>
          <w:rFonts w:eastAsia="Times New Roman" w:cs="Times New Roman"/>
          <w:color w:val="333333"/>
          <w:szCs w:val="28"/>
        </w:rPr>
        <w:t>,</w:t>
      </w:r>
      <w:r w:rsidRPr="0029351F">
        <w:rPr>
          <w:rFonts w:eastAsia="Times New Roman" w:cs="Times New Roman"/>
          <w:color w:val="333333"/>
          <w:szCs w:val="28"/>
        </w:rPr>
        <w:t xml:space="preserve"> giáo dục</w:t>
      </w:r>
      <w:r w:rsidR="00AA0FCA">
        <w:rPr>
          <w:rFonts w:eastAsia="Times New Roman" w:cs="Times New Roman"/>
          <w:color w:val="333333"/>
          <w:szCs w:val="28"/>
        </w:rPr>
        <w:t xml:space="preserve"> học sinh hoàn thành tốt năng lực, phẩm chất</w:t>
      </w:r>
      <w:r w:rsidRPr="0029351F">
        <w:rPr>
          <w:rFonts w:eastAsia="Times New Roman" w:cs="Times New Roman"/>
          <w:color w:val="333333"/>
          <w:szCs w:val="28"/>
        </w:rPr>
        <w:t xml:space="preserve"> trong năm học 202</w:t>
      </w:r>
      <w:r w:rsidR="00004765">
        <w:rPr>
          <w:rFonts w:eastAsia="Times New Roman" w:cs="Times New Roman"/>
          <w:color w:val="333333"/>
          <w:szCs w:val="28"/>
        </w:rPr>
        <w:t>2</w:t>
      </w:r>
      <w:r w:rsidR="004A5613">
        <w:rPr>
          <w:rFonts w:eastAsia="Times New Roman" w:cs="Times New Roman"/>
          <w:color w:val="333333"/>
          <w:szCs w:val="28"/>
        </w:rPr>
        <w:t xml:space="preserve"> - 202</w:t>
      </w:r>
      <w:r w:rsidR="00004765">
        <w:rPr>
          <w:rFonts w:eastAsia="Times New Roman" w:cs="Times New Roman"/>
          <w:color w:val="333333"/>
          <w:szCs w:val="28"/>
        </w:rPr>
        <w:t>3</w:t>
      </w:r>
    </w:p>
    <w:p w14:paraId="0A1122C8" w14:textId="3C6D4E91" w:rsidR="00F00C0F" w:rsidRPr="0029351F" w:rsidRDefault="00F00C0F" w:rsidP="00F00C0F">
      <w:pPr>
        <w:shd w:val="clear" w:color="auto" w:fill="FFFFFF"/>
        <w:spacing w:line="408" w:lineRule="atLeast"/>
        <w:rPr>
          <w:rFonts w:eastAsia="Times New Roman" w:cs="Times New Roman"/>
          <w:b/>
          <w:bCs/>
          <w:color w:val="333333"/>
          <w:sz w:val="24"/>
          <w:szCs w:val="24"/>
        </w:rPr>
      </w:pPr>
      <w:r w:rsidRPr="0029351F">
        <w:rPr>
          <w:rFonts w:eastAsia="Times New Roman" w:cs="Times New Roman"/>
          <w:b/>
          <w:bCs/>
          <w:color w:val="333333"/>
          <w:szCs w:val="28"/>
        </w:rPr>
        <w:t>Điều 3</w:t>
      </w:r>
      <w:r w:rsidRPr="0029351F">
        <w:rPr>
          <w:rFonts w:eastAsia="Times New Roman" w:cs="Times New Roman"/>
          <w:color w:val="333333"/>
          <w:szCs w:val="28"/>
        </w:rPr>
        <w:t>. Quyết định này có hiệu lực kể từ ngày ký.</w:t>
      </w:r>
      <w:r w:rsidR="00735DFD">
        <w:rPr>
          <w:rFonts w:eastAsia="Times New Roman" w:cs="Times New Roman"/>
          <w:color w:val="333333"/>
          <w:szCs w:val="28"/>
        </w:rPr>
        <w:t xml:space="preserve"> </w:t>
      </w:r>
      <w:r w:rsidRPr="0029351F">
        <w:rPr>
          <w:rFonts w:ascii="Helvetica" w:eastAsia="Times New Roman" w:hAnsi="Helvetica" w:cs="Helvetica"/>
          <w:color w:val="333333"/>
          <w:sz w:val="21"/>
          <w:szCs w:val="21"/>
        </w:rPr>
        <w:br/>
      </w:r>
      <w:r w:rsidRPr="0029351F">
        <w:rPr>
          <w:rFonts w:eastAsia="Times New Roman" w:cs="Times New Roman"/>
          <w:color w:val="333333"/>
          <w:szCs w:val="28"/>
        </w:rPr>
        <w:t>         Các ông (bà) có tên tại Điều 1 căn cứ Quyết định thực hiện.</w:t>
      </w:r>
      <w:r w:rsidRPr="0029351F">
        <w:rPr>
          <w:rFonts w:ascii="Helvetica" w:eastAsia="Times New Roman" w:hAnsi="Helvetica" w:cs="Helvetica"/>
          <w:color w:val="333333"/>
          <w:sz w:val="21"/>
          <w:szCs w:val="21"/>
        </w:rPr>
        <w:br/>
      </w:r>
      <w:r w:rsidRPr="0029351F">
        <w:rPr>
          <w:rFonts w:ascii="Helvetica" w:eastAsia="Times New Roman" w:hAnsi="Helvetica" w:cs="Helvetica"/>
          <w:color w:val="333333"/>
          <w:sz w:val="21"/>
          <w:szCs w:val="21"/>
        </w:rPr>
        <w:br/>
      </w:r>
      <w:r w:rsidRPr="0029351F">
        <w:rPr>
          <w:rFonts w:eastAsia="Times New Roman" w:cs="Times New Roman"/>
          <w:b/>
          <w:bCs/>
          <w:color w:val="333333"/>
          <w:sz w:val="24"/>
          <w:szCs w:val="24"/>
        </w:rPr>
        <w:t> </w:t>
      </w:r>
      <w:r w:rsidR="00735DFD" w:rsidRPr="00735DFD">
        <w:rPr>
          <w:rFonts w:eastAsia="Times New Roman" w:cs="Times New Roman"/>
          <w:b/>
          <w:bCs/>
          <w:color w:val="333333"/>
          <w:sz w:val="24"/>
          <w:szCs w:val="24"/>
        </w:rPr>
        <w:t>HỘI TRƯỞNG                                                                                         HIỆU TRƯỞNG</w:t>
      </w:r>
    </w:p>
    <w:p w14:paraId="466C35A3" w14:textId="77777777" w:rsidR="00F00C0F" w:rsidRPr="0029351F" w:rsidRDefault="00F00C0F" w:rsidP="00F00C0F">
      <w:pPr>
        <w:shd w:val="clear" w:color="auto" w:fill="FFFFFF"/>
        <w:spacing w:line="408" w:lineRule="atLeast"/>
        <w:rPr>
          <w:rFonts w:ascii="Helvetica" w:eastAsia="Times New Roman" w:hAnsi="Helvetica" w:cs="Helvetica"/>
          <w:color w:val="333333"/>
          <w:sz w:val="21"/>
          <w:szCs w:val="21"/>
        </w:rPr>
      </w:pPr>
      <w:r w:rsidRPr="0029351F">
        <w:rPr>
          <w:rFonts w:ascii="Helvetica" w:eastAsia="Times New Roman" w:hAnsi="Helvetica" w:cs="Helvetica"/>
          <w:color w:val="333333"/>
          <w:sz w:val="21"/>
          <w:szCs w:val="21"/>
        </w:rPr>
        <w:lastRenderedPageBreak/>
        <w:br/>
        <w:t> </w:t>
      </w:r>
    </w:p>
    <w:p w14:paraId="3A9BE2DA" w14:textId="77777777" w:rsidR="00F00C0F" w:rsidRDefault="00F00C0F" w:rsidP="00F00C0F"/>
    <w:p w14:paraId="55AFB1F7" w14:textId="77777777" w:rsidR="00113EEE" w:rsidRDefault="00113EEE"/>
    <w:sectPr w:rsidR="00113EEE" w:rsidSect="00735DFD">
      <w:pgSz w:w="11909" w:h="16834" w:code="9"/>
      <w:pgMar w:top="851" w:right="567" w:bottom="567"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C0F"/>
    <w:rsid w:val="00004765"/>
    <w:rsid w:val="00113EEE"/>
    <w:rsid w:val="002832D9"/>
    <w:rsid w:val="00287E1F"/>
    <w:rsid w:val="004A5613"/>
    <w:rsid w:val="005754ED"/>
    <w:rsid w:val="00720E1B"/>
    <w:rsid w:val="00721707"/>
    <w:rsid w:val="00735DFD"/>
    <w:rsid w:val="00AA0FCA"/>
    <w:rsid w:val="00BC2F34"/>
    <w:rsid w:val="00DF0473"/>
    <w:rsid w:val="00F00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87431"/>
  <w15:chartTrackingRefBased/>
  <w15:docId w15:val="{5BF13E29-379A-492B-A3BF-2DEA737F4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C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0C0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HIKARISHOO</cp:lastModifiedBy>
  <cp:revision>4</cp:revision>
  <cp:lastPrinted>2025-03-21T09:50:00Z</cp:lastPrinted>
  <dcterms:created xsi:type="dcterms:W3CDTF">2025-03-21T08:24:00Z</dcterms:created>
  <dcterms:modified xsi:type="dcterms:W3CDTF">2025-04-01T14:21:00Z</dcterms:modified>
</cp:coreProperties>
</file>