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7" w:type="dxa"/>
        <w:tblInd w:w="396" w:type="dxa"/>
        <w:tblLook w:val="01E0" w:firstRow="1" w:lastRow="1" w:firstColumn="1" w:lastColumn="1" w:noHBand="0" w:noVBand="0"/>
      </w:tblPr>
      <w:tblGrid>
        <w:gridCol w:w="3858"/>
        <w:gridCol w:w="5949"/>
      </w:tblGrid>
      <w:tr w:rsidR="002F4B26" w:rsidRPr="00081E78" w:rsidTr="008F5ACA">
        <w:trPr>
          <w:trHeight w:val="873"/>
        </w:trPr>
        <w:tc>
          <w:tcPr>
            <w:tcW w:w="3858" w:type="dxa"/>
            <w:shd w:val="clear" w:color="auto" w:fill="auto"/>
          </w:tcPr>
          <w:p w:rsidR="002F4B26" w:rsidRPr="008D350F" w:rsidRDefault="008D350F" w:rsidP="008D350F">
            <w:pPr>
              <w:spacing w:before="120" w:after="60" w:line="340" w:lineRule="exact"/>
              <w:ind w:left="-112" w:firstLine="112"/>
              <w:rPr>
                <w:sz w:val="24"/>
                <w:szCs w:val="24"/>
              </w:rPr>
            </w:pPr>
            <w:r w:rsidRPr="00081E78">
              <w:rPr>
                <w:noProof/>
              </w:rPr>
              <mc:AlternateContent>
                <mc:Choice Requires="wps">
                  <w:drawing>
                    <wp:anchor distT="4294967295" distB="4294967295" distL="114300" distR="114300" simplePos="0" relativeHeight="251659264" behindDoc="0" locked="0" layoutInCell="1" allowOverlap="1" wp14:anchorId="0A51ADFF" wp14:editId="7A8CCB34">
                      <wp:simplePos x="0" y="0"/>
                      <wp:positionH relativeFrom="column">
                        <wp:posOffset>413385</wp:posOffset>
                      </wp:positionH>
                      <wp:positionV relativeFrom="paragraph">
                        <wp:posOffset>507365</wp:posOffset>
                      </wp:positionV>
                      <wp:extent cx="1148715"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5pt,39.95pt" to="123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8l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"/>
                  </w:pict>
                </mc:Fallback>
              </mc:AlternateContent>
            </w:r>
            <w:r>
              <w:rPr>
                <w:noProof/>
                <w:sz w:val="24"/>
                <w:szCs w:val="24"/>
              </w:rPr>
              <w:t xml:space="preserve">PHÒNG GD &amp;ĐT YÊN THÀNH </w:t>
            </w:r>
            <w:r w:rsidR="002F4B26" w:rsidRPr="00081E78">
              <w:rPr>
                <w:b/>
                <w:bCs/>
                <w:sz w:val="24"/>
                <w:szCs w:val="26"/>
              </w:rPr>
              <w:t xml:space="preserve">TRƯỜNG TH </w:t>
            </w:r>
            <w:r w:rsidR="002F4B26">
              <w:rPr>
                <w:b/>
                <w:bCs/>
                <w:sz w:val="24"/>
                <w:szCs w:val="26"/>
              </w:rPr>
              <w:t>HỒ TÔNG THỐC</w:t>
            </w:r>
          </w:p>
          <w:p w:rsidR="002F4B26" w:rsidRPr="00081E78" w:rsidRDefault="002F4B26" w:rsidP="008F5ACA">
            <w:pPr>
              <w:spacing w:before="120" w:after="60" w:line="340" w:lineRule="exact"/>
              <w:rPr>
                <w:b/>
              </w:rPr>
            </w:pPr>
            <w:r w:rsidRPr="00081E78">
              <w:rPr>
                <w:b/>
              </w:rPr>
              <w:t>Số:        /</w:t>
            </w:r>
            <w:r w:rsidRPr="00081E78">
              <w:t>KH-HĐTr-THNT</w:t>
            </w:r>
          </w:p>
        </w:tc>
        <w:tc>
          <w:tcPr>
            <w:tcW w:w="5949" w:type="dxa"/>
            <w:shd w:val="clear" w:color="auto" w:fill="auto"/>
          </w:tcPr>
          <w:p w:rsidR="002F4B26" w:rsidRPr="00081E78" w:rsidRDefault="002F4B26" w:rsidP="008F5ACA">
            <w:pPr>
              <w:spacing w:before="120" w:after="60" w:line="340" w:lineRule="exact"/>
              <w:rPr>
                <w:b/>
                <w:bCs/>
                <w:sz w:val="24"/>
                <w:szCs w:val="24"/>
              </w:rPr>
            </w:pPr>
            <w:r w:rsidRPr="00081E78">
              <w:rPr>
                <w:b/>
                <w:bCs/>
                <w:sz w:val="24"/>
                <w:szCs w:val="24"/>
              </w:rPr>
              <w:t xml:space="preserve">           CỘNG HOÀ XÃ HỘI CHỦ NGHĨA VIỆT </w:t>
            </w:r>
            <w:smartTag w:uri="urn:schemas-microsoft-com:office:smarttags" w:element="place">
              <w:smartTag w:uri="urn:schemas-microsoft-com:office:smarttags" w:element="country-region">
                <w:r w:rsidRPr="00081E78">
                  <w:rPr>
                    <w:b/>
                    <w:bCs/>
                    <w:sz w:val="24"/>
                    <w:szCs w:val="24"/>
                  </w:rPr>
                  <w:t>NAM</w:t>
                </w:r>
              </w:smartTag>
            </w:smartTag>
          </w:p>
          <w:p w:rsidR="002F4B26" w:rsidRPr="00081E78" w:rsidRDefault="002F4B26" w:rsidP="008F5ACA">
            <w:pPr>
              <w:spacing w:before="120" w:after="60" w:line="340" w:lineRule="exact"/>
              <w:rPr>
                <w:b/>
                <w:bCs/>
                <w:sz w:val="26"/>
                <w:szCs w:val="26"/>
              </w:rPr>
            </w:pPr>
            <w:r w:rsidRPr="00081E78">
              <w:rPr>
                <w:noProof/>
                <w:sz w:val="26"/>
                <w:szCs w:val="26"/>
              </w:rPr>
              <mc:AlternateContent>
                <mc:Choice Requires="wps">
                  <w:drawing>
                    <wp:anchor distT="4294967295" distB="4294967295" distL="114300" distR="114300" simplePos="0" relativeHeight="251660288" behindDoc="0" locked="0" layoutInCell="1" allowOverlap="1" wp14:anchorId="739B6FBF" wp14:editId="2D1AE4F4">
                      <wp:simplePos x="0" y="0"/>
                      <wp:positionH relativeFrom="column">
                        <wp:posOffset>1423822</wp:posOffset>
                      </wp:positionH>
                      <wp:positionV relativeFrom="paragraph">
                        <wp:posOffset>281330</wp:posOffset>
                      </wp:positionV>
                      <wp:extent cx="1046074"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60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1pt,22.15pt" to="194.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jPHA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"/>
                  </w:pict>
                </mc:Fallback>
              </mc:AlternateContent>
            </w:r>
            <w:r w:rsidRPr="00081E78">
              <w:rPr>
                <w:b/>
                <w:bCs/>
                <w:sz w:val="26"/>
                <w:szCs w:val="26"/>
              </w:rPr>
              <w:t xml:space="preserve">                         Độc lập- Tự do- Hạnh phúc</w:t>
            </w:r>
          </w:p>
        </w:tc>
      </w:tr>
    </w:tbl>
    <w:p w:rsidR="002F4B26" w:rsidRPr="00081E78" w:rsidRDefault="002F4B26" w:rsidP="002F4B26">
      <w:pPr>
        <w:tabs>
          <w:tab w:val="left" w:pos="3500"/>
        </w:tabs>
        <w:spacing w:before="120" w:after="60" w:line="340" w:lineRule="exact"/>
        <w:jc w:val="center"/>
        <w:rPr>
          <w:i/>
          <w:iCs/>
        </w:rPr>
      </w:pPr>
      <w:r w:rsidRPr="00081E78">
        <w:rPr>
          <w:i/>
          <w:iCs/>
        </w:rPr>
        <w:t xml:space="preserve">                                                             </w:t>
      </w:r>
      <w:r>
        <w:rPr>
          <w:i/>
          <w:iCs/>
        </w:rPr>
        <w:t>Thọ</w:t>
      </w:r>
      <w:r w:rsidRPr="00081E78">
        <w:rPr>
          <w:i/>
          <w:iCs/>
        </w:rPr>
        <w:t xml:space="preserve"> Thành, ngày </w:t>
      </w:r>
      <w:r>
        <w:rPr>
          <w:i/>
          <w:iCs/>
        </w:rPr>
        <w:t xml:space="preserve">   </w:t>
      </w:r>
      <w:r w:rsidRPr="00081E78">
        <w:rPr>
          <w:i/>
          <w:iCs/>
        </w:rPr>
        <w:t xml:space="preserve"> tháng </w:t>
      </w:r>
      <w:r>
        <w:rPr>
          <w:i/>
          <w:iCs/>
        </w:rPr>
        <w:t>1</w:t>
      </w:r>
      <w:r w:rsidRPr="00081E78">
        <w:rPr>
          <w:i/>
          <w:iCs/>
        </w:rPr>
        <w:t xml:space="preserve"> năm 202</w:t>
      </w:r>
      <w:r>
        <w:rPr>
          <w:i/>
          <w:iCs/>
        </w:rPr>
        <w:t>5</w:t>
      </w:r>
    </w:p>
    <w:p w:rsidR="002F4B26" w:rsidRPr="00081E78" w:rsidRDefault="002F4B26" w:rsidP="002F4B26">
      <w:pPr>
        <w:spacing w:before="120" w:after="60" w:line="340" w:lineRule="exact"/>
        <w:jc w:val="center"/>
        <w:rPr>
          <w:b/>
          <w:sz w:val="32"/>
        </w:rPr>
      </w:pPr>
      <w:r w:rsidRPr="00081E78">
        <w:rPr>
          <w:b/>
          <w:sz w:val="32"/>
        </w:rPr>
        <w:t xml:space="preserve">KẾ HOẠCH </w:t>
      </w:r>
    </w:p>
    <w:p w:rsidR="002F4B26" w:rsidRPr="00081E78" w:rsidRDefault="002F4B26" w:rsidP="002F4B26">
      <w:pPr>
        <w:spacing w:before="120" w:after="60" w:line="340" w:lineRule="exact"/>
        <w:jc w:val="center"/>
        <w:rPr>
          <w:b/>
          <w:sz w:val="32"/>
        </w:rPr>
      </w:pPr>
      <w:r w:rsidRPr="00081E78">
        <w:rPr>
          <w:b/>
          <w:sz w:val="32"/>
        </w:rPr>
        <w:t>HOẠT ĐỒNG HỘI ĐỒNG TRƯỜNG</w:t>
      </w:r>
    </w:p>
    <w:p w:rsidR="002F4B26" w:rsidRPr="00081E78" w:rsidRDefault="002F4B26" w:rsidP="002F4B26">
      <w:pPr>
        <w:spacing w:before="120" w:after="60" w:line="340" w:lineRule="exact"/>
        <w:jc w:val="center"/>
        <w:rPr>
          <w:b/>
          <w:sz w:val="32"/>
        </w:rPr>
      </w:pPr>
      <w:r w:rsidRPr="00081E78">
        <w:rPr>
          <w:b/>
          <w:noProof/>
          <w:sz w:val="32"/>
        </w:rPr>
        <mc:AlternateContent>
          <mc:Choice Requires="wps">
            <w:drawing>
              <wp:anchor distT="4294967295" distB="4294967295" distL="114300" distR="114300" simplePos="0" relativeHeight="251661312" behindDoc="0" locked="0" layoutInCell="1" allowOverlap="1" wp14:anchorId="5201C645" wp14:editId="29202294">
                <wp:simplePos x="0" y="0"/>
                <wp:positionH relativeFrom="column">
                  <wp:posOffset>2320290</wp:posOffset>
                </wp:positionH>
                <wp:positionV relativeFrom="paragraph">
                  <wp:posOffset>249555</wp:posOffset>
                </wp:positionV>
                <wp:extent cx="13049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82.7pt,19.65pt" to="285.4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" strokecolor="#4579b8 [3044]">
                <o:lock v:ext="edit" shapetype="f"/>
              </v:line>
            </w:pict>
          </mc:Fallback>
        </mc:AlternateContent>
      </w:r>
      <w:r w:rsidRPr="00081E78">
        <w:rPr>
          <w:b/>
          <w:sz w:val="32"/>
        </w:rPr>
        <w:t xml:space="preserve">NĂM HỌC </w:t>
      </w:r>
      <w:r>
        <w:rPr>
          <w:b/>
          <w:sz w:val="32"/>
        </w:rPr>
        <w:t>2024 - 2025</w:t>
      </w:r>
    </w:p>
    <w:p w:rsidR="002F4B26" w:rsidRPr="00081E78" w:rsidRDefault="002F4B26" w:rsidP="002F4B26">
      <w:pPr>
        <w:pStyle w:val="NormalWeb"/>
        <w:spacing w:before="120" w:beforeAutospacing="0" w:after="60" w:afterAutospacing="0" w:line="340" w:lineRule="exact"/>
        <w:ind w:left="57" w:firstLine="652"/>
        <w:jc w:val="both"/>
        <w:rPr>
          <w:sz w:val="28"/>
          <w:szCs w:val="28"/>
        </w:rPr>
      </w:pPr>
      <w:r w:rsidRPr="00081E78">
        <w:rPr>
          <w:sz w:val="28"/>
          <w:szCs w:val="28"/>
        </w:rPr>
        <w:t>Căn cứ  vào Luật giáo dục được Quốc hội nước Cộng hoà xã hội chủ nghĩa Việt Nam ban hành ngày 14 tháng 6 năm 2019;</w:t>
      </w:r>
    </w:p>
    <w:p w:rsidR="002F4B26" w:rsidRPr="00081E78" w:rsidRDefault="002F4B26" w:rsidP="002F4B26">
      <w:pPr>
        <w:pStyle w:val="NormalWeb"/>
        <w:spacing w:before="120" w:beforeAutospacing="0" w:after="60" w:afterAutospacing="0" w:line="340" w:lineRule="exact"/>
        <w:ind w:left="57" w:firstLine="652"/>
        <w:jc w:val="both"/>
        <w:rPr>
          <w:sz w:val="28"/>
          <w:szCs w:val="28"/>
        </w:rPr>
      </w:pPr>
      <w:r w:rsidRPr="00081E78">
        <w:rPr>
          <w:sz w:val="28"/>
          <w:szCs w:val="28"/>
        </w:rPr>
        <w:t xml:space="preserve">Căn cứ Điều lệ trường Tiểu học </w:t>
      </w:r>
      <w:r w:rsidRPr="00081E78">
        <w:rPr>
          <w:iCs/>
          <w:sz w:val="28"/>
          <w:szCs w:val="28"/>
        </w:rPr>
        <w:t xml:space="preserve">(Ban hành kèm theo </w:t>
      </w:r>
      <w:hyperlink r:id="rId8" w:history="1">
        <w:r w:rsidRPr="00081E78">
          <w:rPr>
            <w:rStyle w:val="Hyperlink"/>
            <w:bCs/>
            <w:sz w:val="28"/>
            <w:szCs w:val="28"/>
            <w:bdr w:val="none" w:sz="0" w:space="0" w:color="auto" w:frame="1"/>
            <w:shd w:val="clear" w:color="auto" w:fill="FFFFFF"/>
          </w:rPr>
          <w:t>Thông tư 28/2020/TT-BGDĐT</w:t>
        </w:r>
      </w:hyperlink>
      <w:r w:rsidRPr="00081E78">
        <w:rPr>
          <w:rStyle w:val="Strong"/>
          <w:sz w:val="28"/>
          <w:szCs w:val="28"/>
          <w:bdr w:val="none" w:sz="0" w:space="0" w:color="auto" w:frame="1"/>
          <w:shd w:val="clear" w:color="auto" w:fill="FFFFFF"/>
        </w:rPr>
        <w:t> </w:t>
      </w:r>
      <w:r w:rsidRPr="000B34AD">
        <w:rPr>
          <w:rStyle w:val="Strong"/>
          <w:b w:val="0"/>
          <w:sz w:val="28"/>
          <w:szCs w:val="28"/>
          <w:bdr w:val="none" w:sz="0" w:space="0" w:color="auto" w:frame="1"/>
          <w:shd w:val="clear" w:color="auto" w:fill="FFFFFF"/>
        </w:rPr>
        <w:t xml:space="preserve">của Bộ Giáo dục và Đào tạo về việc ban hành Điều lệ Trường tiểu học </w:t>
      </w:r>
      <w:r w:rsidRPr="00081E78">
        <w:rPr>
          <w:iCs/>
          <w:sz w:val="28"/>
          <w:szCs w:val="28"/>
        </w:rPr>
        <w:t>của Bộ trưởng Bộ Giáo dục và Đào tạo)</w:t>
      </w:r>
      <w:r w:rsidRPr="00081E78">
        <w:rPr>
          <w:sz w:val="28"/>
          <w:szCs w:val="28"/>
        </w:rPr>
        <w:t xml:space="preserve">; </w:t>
      </w:r>
    </w:p>
    <w:p w:rsidR="002F4B26" w:rsidRPr="00081E78" w:rsidRDefault="002F4B26" w:rsidP="002F4B26">
      <w:pPr>
        <w:pStyle w:val="NormalWeb"/>
        <w:spacing w:before="120" w:beforeAutospacing="0" w:after="60" w:afterAutospacing="0" w:line="340" w:lineRule="exact"/>
        <w:ind w:firstLine="720"/>
        <w:jc w:val="both"/>
        <w:rPr>
          <w:sz w:val="28"/>
          <w:szCs w:val="28"/>
        </w:rPr>
      </w:pPr>
      <w:r w:rsidRPr="00081E78">
        <w:rPr>
          <w:spacing w:val="-2"/>
          <w:sz w:val="28"/>
          <w:szCs w:val="28"/>
          <w:lang w:val="vi-VN"/>
        </w:rPr>
        <w:t xml:space="preserve">Căn cứ </w:t>
      </w:r>
      <w:r w:rsidRPr="00081E78">
        <w:rPr>
          <w:sz w:val="28"/>
          <w:szCs w:val="28"/>
        </w:rPr>
        <w:t xml:space="preserve">Quyết định số </w:t>
      </w:r>
      <w:r w:rsidRPr="00A814FD">
        <w:rPr>
          <w:sz w:val="28"/>
          <w:szCs w:val="28"/>
        </w:rPr>
        <w:t>2</w:t>
      </w:r>
      <w:r>
        <w:rPr>
          <w:sz w:val="28"/>
          <w:szCs w:val="28"/>
        </w:rPr>
        <w:t>082</w:t>
      </w:r>
      <w:r w:rsidRPr="00A814FD">
        <w:rPr>
          <w:sz w:val="28"/>
          <w:szCs w:val="28"/>
        </w:rPr>
        <w:t>/</w:t>
      </w:r>
      <w:r w:rsidRPr="00081E78">
        <w:rPr>
          <w:sz w:val="28"/>
          <w:szCs w:val="28"/>
        </w:rPr>
        <w:t xml:space="preserve">QĐ-UBND ngày </w:t>
      </w:r>
      <w:r>
        <w:rPr>
          <w:sz w:val="28"/>
          <w:szCs w:val="28"/>
        </w:rPr>
        <w:t>14</w:t>
      </w:r>
      <w:r w:rsidRPr="00081E78">
        <w:rPr>
          <w:sz w:val="28"/>
          <w:szCs w:val="28"/>
        </w:rPr>
        <w:t>/8/202</w:t>
      </w:r>
      <w:r>
        <w:rPr>
          <w:sz w:val="28"/>
          <w:szCs w:val="28"/>
        </w:rPr>
        <w:t>4</w:t>
      </w:r>
      <w:r w:rsidRPr="00081E78">
        <w:rPr>
          <w:sz w:val="28"/>
          <w:szCs w:val="28"/>
        </w:rPr>
        <w:t xml:space="preserve"> của UBND tỉnh Nghệ An về việc ban hành khung thời gian năm học 202</w:t>
      </w:r>
      <w:r>
        <w:rPr>
          <w:sz w:val="28"/>
          <w:szCs w:val="28"/>
        </w:rPr>
        <w:t>4</w:t>
      </w:r>
      <w:r w:rsidRPr="00081E78">
        <w:rPr>
          <w:sz w:val="28"/>
          <w:szCs w:val="28"/>
        </w:rPr>
        <w:t>-202</w:t>
      </w:r>
      <w:r>
        <w:rPr>
          <w:sz w:val="28"/>
          <w:szCs w:val="28"/>
        </w:rPr>
        <w:t>5</w:t>
      </w:r>
      <w:r w:rsidRPr="00081E78">
        <w:rPr>
          <w:sz w:val="28"/>
          <w:szCs w:val="28"/>
        </w:rPr>
        <w:t xml:space="preserve"> đối với GDMN, GDPT và GDTX;</w:t>
      </w:r>
    </w:p>
    <w:p w:rsidR="002F4B26" w:rsidRPr="00081E78" w:rsidRDefault="002F4B26" w:rsidP="002F4B26">
      <w:pPr>
        <w:pStyle w:val="BodyText"/>
        <w:spacing w:before="120" w:after="60" w:line="340" w:lineRule="exact"/>
        <w:ind w:firstLine="720"/>
        <w:jc w:val="both"/>
        <w:rPr>
          <w:sz w:val="28"/>
          <w:szCs w:val="28"/>
          <w:lang w:val="pt-BR"/>
        </w:rPr>
      </w:pPr>
      <w:r w:rsidRPr="00081E78">
        <w:rPr>
          <w:sz w:val="28"/>
          <w:szCs w:val="28"/>
          <w:lang w:val="pt-BR"/>
        </w:rPr>
        <w:t xml:space="preserve">Căn cứ công văn số </w:t>
      </w:r>
      <w:r>
        <w:rPr>
          <w:sz w:val="28"/>
          <w:szCs w:val="28"/>
          <w:lang w:val="pt-BR"/>
        </w:rPr>
        <w:t>1841</w:t>
      </w:r>
      <w:r w:rsidRPr="00081E78">
        <w:rPr>
          <w:sz w:val="28"/>
          <w:szCs w:val="28"/>
          <w:lang w:val="pt-BR"/>
        </w:rPr>
        <w:t>/SGD&amp;ĐT-GDTH ngày 2</w:t>
      </w:r>
      <w:r>
        <w:rPr>
          <w:sz w:val="28"/>
          <w:szCs w:val="28"/>
          <w:lang w:val="pt-BR"/>
        </w:rPr>
        <w:t>1</w:t>
      </w:r>
      <w:r w:rsidRPr="00081E78">
        <w:rPr>
          <w:sz w:val="28"/>
          <w:szCs w:val="28"/>
          <w:lang w:val="pt-BR"/>
        </w:rPr>
        <w:t xml:space="preserve"> tháng  8 năm 202</w:t>
      </w:r>
      <w:r>
        <w:rPr>
          <w:sz w:val="28"/>
          <w:szCs w:val="28"/>
          <w:lang w:val="pt-BR"/>
        </w:rPr>
        <w:t>4</w:t>
      </w:r>
      <w:r w:rsidRPr="00081E78">
        <w:rPr>
          <w:sz w:val="28"/>
          <w:szCs w:val="28"/>
          <w:lang w:val="pt-BR"/>
        </w:rPr>
        <w:t xml:space="preserve"> của Sở Giáo dục và Đào tạo Nghệ An về Hướng dẫn thực hiện nhiệm vụ năm học 202</w:t>
      </w:r>
      <w:r>
        <w:rPr>
          <w:sz w:val="28"/>
          <w:szCs w:val="28"/>
          <w:lang w:val="pt-BR"/>
        </w:rPr>
        <w:t>4</w:t>
      </w:r>
      <w:r w:rsidRPr="00081E78">
        <w:rPr>
          <w:bCs/>
          <w:sz w:val="28"/>
          <w:szCs w:val="28"/>
          <w:lang w:val="pt-BR"/>
        </w:rPr>
        <w:t>-</w:t>
      </w:r>
      <w:r w:rsidRPr="00081E78">
        <w:rPr>
          <w:sz w:val="28"/>
          <w:szCs w:val="28"/>
          <w:lang w:val="pt-BR"/>
        </w:rPr>
        <w:t>202</w:t>
      </w:r>
      <w:r>
        <w:rPr>
          <w:sz w:val="28"/>
          <w:szCs w:val="28"/>
          <w:lang w:val="pt-BR"/>
        </w:rPr>
        <w:t>5</w:t>
      </w:r>
      <w:r w:rsidRPr="00081E78">
        <w:rPr>
          <w:sz w:val="28"/>
          <w:szCs w:val="28"/>
          <w:lang w:val="pt-BR"/>
        </w:rPr>
        <w:t xml:space="preserve"> cấp tiểu học; công văn </w:t>
      </w:r>
      <w:r>
        <w:rPr>
          <w:sz w:val="28"/>
          <w:szCs w:val="28"/>
          <w:lang w:val="pt-BR"/>
        </w:rPr>
        <w:t>572</w:t>
      </w:r>
      <w:r w:rsidRPr="00A814FD">
        <w:rPr>
          <w:sz w:val="28"/>
          <w:szCs w:val="28"/>
          <w:lang w:val="pt-BR"/>
        </w:rPr>
        <w:t>/PGD</w:t>
      </w:r>
      <w:r>
        <w:rPr>
          <w:sz w:val="28"/>
          <w:szCs w:val="28"/>
          <w:lang w:val="pt-BR"/>
        </w:rPr>
        <w:t>ĐT-CMTH của phòng GD&amp;ĐT</w:t>
      </w:r>
      <w:r w:rsidRPr="00A814FD">
        <w:rPr>
          <w:sz w:val="28"/>
          <w:szCs w:val="28"/>
          <w:lang w:val="pt-BR"/>
        </w:rPr>
        <w:t xml:space="preserve"> Yên Thành ngày 1</w:t>
      </w:r>
      <w:r>
        <w:rPr>
          <w:sz w:val="28"/>
          <w:szCs w:val="28"/>
          <w:lang w:val="pt-BR"/>
        </w:rPr>
        <w:t>3</w:t>
      </w:r>
      <w:r w:rsidRPr="00A814FD">
        <w:rPr>
          <w:sz w:val="28"/>
          <w:szCs w:val="28"/>
          <w:lang w:val="pt-BR"/>
        </w:rPr>
        <w:t>/</w:t>
      </w:r>
      <w:r>
        <w:rPr>
          <w:sz w:val="28"/>
          <w:szCs w:val="28"/>
          <w:lang w:val="pt-BR"/>
        </w:rPr>
        <w:t>8</w:t>
      </w:r>
      <w:r w:rsidRPr="00A814FD">
        <w:rPr>
          <w:sz w:val="28"/>
          <w:szCs w:val="28"/>
          <w:lang w:val="pt-BR"/>
        </w:rPr>
        <w:t>/202</w:t>
      </w:r>
      <w:r>
        <w:rPr>
          <w:sz w:val="28"/>
          <w:szCs w:val="28"/>
          <w:lang w:val="pt-BR"/>
        </w:rPr>
        <w:t>4.</w:t>
      </w:r>
    </w:p>
    <w:p w:rsidR="002F4B26" w:rsidRPr="00081E78" w:rsidRDefault="002F4B26" w:rsidP="002F4B26">
      <w:pPr>
        <w:spacing w:before="120" w:after="60" w:line="340" w:lineRule="exact"/>
        <w:jc w:val="both"/>
      </w:pPr>
      <w:r w:rsidRPr="00081E78">
        <w:tab/>
        <w:t>Căn cứ vào nghị quyết Hội đồng trường nhiệm kì 20</w:t>
      </w:r>
      <w:r>
        <w:t>21 – 2026</w:t>
      </w:r>
      <w:r w:rsidRPr="00081E78">
        <w:t>;</w:t>
      </w:r>
    </w:p>
    <w:p w:rsidR="002F4B26" w:rsidRPr="00081E78" w:rsidRDefault="002F4B26" w:rsidP="002F4B26">
      <w:pPr>
        <w:spacing w:before="120" w:after="60" w:line="340" w:lineRule="exact"/>
        <w:jc w:val="both"/>
      </w:pPr>
      <w:r w:rsidRPr="00081E78">
        <w:tab/>
        <w:t>Căn cứ vào tình hình thực tế của nhà trường, địa phương.</w:t>
      </w:r>
    </w:p>
    <w:p w:rsidR="002F4B26" w:rsidRPr="00081E78" w:rsidRDefault="002F4B26" w:rsidP="002F4B26">
      <w:pPr>
        <w:spacing w:before="120" w:after="60" w:line="340" w:lineRule="exact"/>
        <w:ind w:firstLine="720"/>
        <w:jc w:val="both"/>
      </w:pPr>
      <w:r w:rsidRPr="00081E78">
        <w:t xml:space="preserve">Hội đồng trường </w:t>
      </w:r>
      <w:r>
        <w:t xml:space="preserve">trường Tiểu học Hồ Tông Thốc </w:t>
      </w:r>
      <w:r w:rsidRPr="00081E78">
        <w:t xml:space="preserve">xây dựng kế hoạch phát triển giáo dục trong năm học </w:t>
      </w:r>
      <w:r>
        <w:t>2024 - 2025</w:t>
      </w:r>
      <w:r w:rsidRPr="00081E78">
        <w:t xml:space="preserve"> như sau:</w:t>
      </w:r>
    </w:p>
    <w:p w:rsidR="002F4B26" w:rsidRPr="00081E78" w:rsidRDefault="002F4B26" w:rsidP="002F4B26">
      <w:pPr>
        <w:shd w:val="clear" w:color="auto" w:fill="FFFFFF"/>
        <w:spacing w:before="120" w:after="60" w:line="340" w:lineRule="exact"/>
        <w:rPr>
          <w:b/>
        </w:rPr>
      </w:pPr>
      <w:r w:rsidRPr="00081E78">
        <w:rPr>
          <w:b/>
        </w:rPr>
        <w:t xml:space="preserve">I. </w:t>
      </w:r>
      <w:r w:rsidRPr="00081E78">
        <w:rPr>
          <w:b/>
          <w:bCs/>
        </w:rPr>
        <w:t>Mục tiêu.</w:t>
      </w:r>
    </w:p>
    <w:p w:rsidR="002F4B26" w:rsidRPr="00081E78" w:rsidRDefault="002F4B26" w:rsidP="002F4B26">
      <w:pPr>
        <w:shd w:val="clear" w:color="auto" w:fill="FFFFFF"/>
        <w:spacing w:before="120" w:after="60" w:line="340" w:lineRule="exact"/>
        <w:jc w:val="both"/>
      </w:pPr>
      <w:r w:rsidRPr="00081E78">
        <w:t>          Kế hoạch hoạt động Hội đồng trường nhằm xây dựng các mục tiêu nhiệm vụ các chủ trương kế hoạch biện pháp, giải pháp để phát triển nhà trường đáp ứng yêu cầu giáo dục, phù hợp với thực tế của nhà trường và địa phương.</w:t>
      </w:r>
    </w:p>
    <w:p w:rsidR="002F4B26" w:rsidRPr="00081E78" w:rsidRDefault="002F4B26" w:rsidP="002F4B26">
      <w:pPr>
        <w:shd w:val="clear" w:color="auto" w:fill="FFFFFF"/>
        <w:spacing w:before="120" w:after="60" w:line="340" w:lineRule="exact"/>
        <w:jc w:val="both"/>
      </w:pPr>
      <w:r w:rsidRPr="00081E78">
        <w:t>          Kế hoạch Hội đồng trường là trí tuệ của tập thể nhằm phát huy quy chế dân chủ ở cơ sở có vai trò quan trọng trong việc thực hiện thắng lợi các nhiệm vụ năm học của nhà trường; quyết định mục tiêu, phương hướng phát triển của nhà trường.</w:t>
      </w:r>
    </w:p>
    <w:p w:rsidR="002F4B26" w:rsidRPr="00081E78" w:rsidRDefault="002F4B26" w:rsidP="002F4B26">
      <w:pPr>
        <w:pStyle w:val="Heading2"/>
        <w:tabs>
          <w:tab w:val="left" w:pos="769"/>
        </w:tabs>
        <w:spacing w:before="120" w:after="60" w:line="340" w:lineRule="exact"/>
        <w:ind w:left="0"/>
        <w:rPr>
          <w:sz w:val="28"/>
          <w:szCs w:val="28"/>
        </w:rPr>
      </w:pPr>
      <w:r w:rsidRPr="00081E78">
        <w:rPr>
          <w:spacing w:val="-3"/>
          <w:sz w:val="28"/>
          <w:szCs w:val="28"/>
        </w:rPr>
        <w:t xml:space="preserve">II. Đặc </w:t>
      </w:r>
      <w:r w:rsidRPr="00081E78">
        <w:rPr>
          <w:spacing w:val="-4"/>
          <w:sz w:val="28"/>
          <w:szCs w:val="28"/>
        </w:rPr>
        <w:t>điểm tình</w:t>
      </w:r>
      <w:r w:rsidRPr="00081E78">
        <w:rPr>
          <w:spacing w:val="-22"/>
          <w:sz w:val="28"/>
          <w:szCs w:val="28"/>
        </w:rPr>
        <w:t xml:space="preserve"> </w:t>
      </w:r>
      <w:r w:rsidRPr="00081E78">
        <w:rPr>
          <w:spacing w:val="-4"/>
          <w:sz w:val="28"/>
          <w:szCs w:val="28"/>
        </w:rPr>
        <w:t>hình</w:t>
      </w:r>
    </w:p>
    <w:p w:rsidR="002F4B26" w:rsidRPr="00081E78" w:rsidRDefault="002F4B26" w:rsidP="002F4B26">
      <w:pPr>
        <w:pStyle w:val="ListParagraph"/>
        <w:widowControl w:val="0"/>
        <w:numPr>
          <w:ilvl w:val="1"/>
          <w:numId w:val="2"/>
        </w:numPr>
        <w:tabs>
          <w:tab w:val="left" w:pos="1184"/>
        </w:tabs>
        <w:autoSpaceDE w:val="0"/>
        <w:autoSpaceDN w:val="0"/>
        <w:spacing w:before="120" w:after="60" w:line="340" w:lineRule="exact"/>
        <w:ind w:left="0" w:firstLine="851"/>
        <w:jc w:val="both"/>
        <w:rPr>
          <w:b/>
        </w:rPr>
      </w:pPr>
      <w:r w:rsidRPr="00081E78">
        <w:rPr>
          <w:b/>
        </w:rPr>
        <w:t>Thuận</w:t>
      </w:r>
      <w:r w:rsidRPr="00081E78">
        <w:rPr>
          <w:b/>
          <w:spacing w:val="-1"/>
        </w:rPr>
        <w:t xml:space="preserve"> </w:t>
      </w:r>
      <w:r w:rsidRPr="00081E78">
        <w:rPr>
          <w:b/>
        </w:rPr>
        <w:t>lợi</w:t>
      </w:r>
    </w:p>
    <w:p w:rsidR="002F4B26" w:rsidRPr="00081E78" w:rsidRDefault="002F4B26" w:rsidP="002F4B26">
      <w:pPr>
        <w:pStyle w:val="NormalWeb"/>
        <w:spacing w:before="120" w:beforeAutospacing="0" w:after="60" w:afterAutospacing="0" w:line="340" w:lineRule="exact"/>
        <w:ind w:firstLine="426"/>
        <w:jc w:val="both"/>
        <w:rPr>
          <w:sz w:val="28"/>
          <w:szCs w:val="28"/>
        </w:rPr>
      </w:pPr>
      <w:r w:rsidRPr="00081E78">
        <w:rPr>
          <w:sz w:val="28"/>
          <w:szCs w:val="28"/>
        </w:rPr>
        <w:t>- Được sự quan tâm lãnh đạo, chỉ đạ</w:t>
      </w:r>
      <w:r>
        <w:rPr>
          <w:sz w:val="28"/>
          <w:szCs w:val="28"/>
        </w:rPr>
        <w:t xml:space="preserve">o của Phòng Giáo dục và Đào tạo </w:t>
      </w:r>
      <w:r w:rsidRPr="00081E78">
        <w:rPr>
          <w:sz w:val="28"/>
          <w:szCs w:val="28"/>
        </w:rPr>
        <w:t xml:space="preserve">Yên Thành cùng với sự phối hợp của các ban ngành đoàn thể địa phương. Đặc biệt là sự quan tâm của Uỷ ban nhân dân xã về cơ sở vật chất, hiện nay Trường </w:t>
      </w:r>
      <w:r>
        <w:rPr>
          <w:sz w:val="28"/>
          <w:szCs w:val="28"/>
        </w:rPr>
        <w:t xml:space="preserve">Tiểu học Hồ Tông </w:t>
      </w:r>
      <w:r>
        <w:rPr>
          <w:sz w:val="28"/>
          <w:szCs w:val="28"/>
        </w:rPr>
        <w:lastRenderedPageBreak/>
        <w:t xml:space="preserve">Thốc </w:t>
      </w:r>
      <w:r w:rsidRPr="00081E78">
        <w:rPr>
          <w:sz w:val="28"/>
          <w:szCs w:val="28"/>
        </w:rPr>
        <w:t>là một ngôi trường khá khang trang, cơ bản đáp ứng yêu cầu của hoạt động dạy và học theo hướng hiện đại. Ngoài ra nhà trường được sự quan tâm hỗ trợ nhiệt tình của chính quyền địa phương, Ban đại diện cha mẹ học sinh của nhà trường.</w:t>
      </w:r>
    </w:p>
    <w:p w:rsidR="002F4B26" w:rsidRPr="00081E78" w:rsidRDefault="002F4B26" w:rsidP="002F4B26">
      <w:pPr>
        <w:pStyle w:val="NormalWeb"/>
        <w:spacing w:before="120" w:beforeAutospacing="0" w:after="60" w:afterAutospacing="0" w:line="340" w:lineRule="exact"/>
        <w:ind w:firstLine="426"/>
        <w:jc w:val="both"/>
        <w:rPr>
          <w:sz w:val="28"/>
          <w:szCs w:val="28"/>
        </w:rPr>
      </w:pPr>
      <w:r w:rsidRPr="00081E78">
        <w:rPr>
          <w:sz w:val="28"/>
          <w:szCs w:val="28"/>
        </w:rPr>
        <w:t xml:space="preserve">- Các thành viên của Hội đồng trường </w:t>
      </w:r>
      <w:r>
        <w:rPr>
          <w:sz w:val="28"/>
          <w:szCs w:val="28"/>
        </w:rPr>
        <w:t>đoàn kết</w:t>
      </w:r>
      <w:r w:rsidRPr="00081E78">
        <w:rPr>
          <w:sz w:val="28"/>
          <w:szCs w:val="28"/>
        </w:rPr>
        <w:t xml:space="preserve">, tích cực </w:t>
      </w:r>
      <w:r>
        <w:rPr>
          <w:sz w:val="28"/>
          <w:szCs w:val="28"/>
        </w:rPr>
        <w:t>xây dựng nhà trường</w:t>
      </w:r>
      <w:r w:rsidRPr="00081E78">
        <w:rPr>
          <w:spacing w:val="4"/>
          <w:sz w:val="28"/>
          <w:szCs w:val="28"/>
        </w:rPr>
        <w:t xml:space="preserve"> </w:t>
      </w:r>
      <w:r w:rsidRPr="00081E78">
        <w:rPr>
          <w:sz w:val="28"/>
          <w:szCs w:val="28"/>
        </w:rPr>
        <w:t xml:space="preserve">để nâng cao </w:t>
      </w:r>
      <w:r>
        <w:rPr>
          <w:sz w:val="28"/>
          <w:szCs w:val="28"/>
        </w:rPr>
        <w:t>từng tiêu chí, tiêu chuẩn để xây dựng trường đạt chuẩn Quốc gia mức I và từng bước đạt chuẩn mức độ II</w:t>
      </w:r>
      <w:r w:rsidRPr="00081E78">
        <w:rPr>
          <w:sz w:val="28"/>
          <w:szCs w:val="28"/>
        </w:rPr>
        <w:t>.</w:t>
      </w:r>
    </w:p>
    <w:p w:rsidR="002F4B26" w:rsidRPr="00081E78" w:rsidRDefault="002F4B26" w:rsidP="002F4B26">
      <w:pPr>
        <w:pStyle w:val="NormalWeb"/>
        <w:spacing w:before="120" w:beforeAutospacing="0" w:after="60" w:afterAutospacing="0" w:line="340" w:lineRule="exact"/>
        <w:ind w:firstLine="426"/>
        <w:jc w:val="both"/>
        <w:rPr>
          <w:sz w:val="28"/>
          <w:szCs w:val="28"/>
        </w:rPr>
      </w:pPr>
      <w:r w:rsidRPr="00081E78">
        <w:rPr>
          <w:sz w:val="28"/>
          <w:szCs w:val="28"/>
        </w:rPr>
        <w:t>-  Cơ cấu HĐT đủ thành phần theo thông tư quy định. HĐT được sự quan tâm chỉ đạo trực tiếp của cấp ủy chi bộ nhà trường.</w:t>
      </w:r>
    </w:p>
    <w:p w:rsidR="002F4B26" w:rsidRPr="00081E78" w:rsidRDefault="002F4B26" w:rsidP="002F4B26">
      <w:pPr>
        <w:pStyle w:val="Heading2"/>
        <w:numPr>
          <w:ilvl w:val="1"/>
          <w:numId w:val="2"/>
        </w:numPr>
        <w:tabs>
          <w:tab w:val="left" w:pos="0"/>
          <w:tab w:val="left" w:pos="1321"/>
        </w:tabs>
        <w:spacing w:before="120" w:after="60" w:line="340" w:lineRule="exact"/>
        <w:ind w:left="0" w:right="-1" w:firstLine="851"/>
        <w:jc w:val="left"/>
      </w:pPr>
      <w:r w:rsidRPr="00081E78">
        <w:rPr>
          <w:sz w:val="28"/>
          <w:szCs w:val="28"/>
        </w:rPr>
        <w:t>Khó</w:t>
      </w:r>
      <w:r w:rsidRPr="00081E78">
        <w:rPr>
          <w:spacing w:val="-2"/>
          <w:sz w:val="28"/>
          <w:szCs w:val="28"/>
        </w:rPr>
        <w:t xml:space="preserve"> </w:t>
      </w:r>
      <w:r w:rsidRPr="00081E78">
        <w:rPr>
          <w:sz w:val="28"/>
          <w:szCs w:val="28"/>
        </w:rPr>
        <w:t>khăn</w:t>
      </w:r>
    </w:p>
    <w:p w:rsidR="00441A5D" w:rsidRPr="00081E78" w:rsidRDefault="00441A5D" w:rsidP="00441A5D">
      <w:pPr>
        <w:pStyle w:val="Heading2"/>
        <w:numPr>
          <w:ilvl w:val="0"/>
          <w:numId w:val="3"/>
        </w:numPr>
        <w:tabs>
          <w:tab w:val="left" w:pos="0"/>
          <w:tab w:val="left" w:pos="709"/>
        </w:tabs>
        <w:spacing w:before="120" w:after="60" w:line="340" w:lineRule="exact"/>
        <w:ind w:left="0" w:right="-1" w:firstLine="567"/>
      </w:pPr>
      <w:r w:rsidRPr="00081E78">
        <w:rPr>
          <w:b w:val="0"/>
          <w:sz w:val="28"/>
          <w:szCs w:val="28"/>
        </w:rPr>
        <w:t>Thành viên trong Hội đồng trường thông thường kiêm nhiệm nhiều công việc, thời gian hoạt động dành cho HĐT còn gặp nhiều khó khăn.</w:t>
      </w:r>
    </w:p>
    <w:p w:rsidR="002F4B26" w:rsidRPr="00BF4F90" w:rsidRDefault="002F4B26" w:rsidP="002F4B26">
      <w:pPr>
        <w:pStyle w:val="Heading2"/>
        <w:numPr>
          <w:ilvl w:val="0"/>
          <w:numId w:val="3"/>
        </w:numPr>
        <w:tabs>
          <w:tab w:val="left" w:pos="0"/>
          <w:tab w:val="left" w:pos="709"/>
        </w:tabs>
        <w:spacing w:before="120" w:after="60" w:line="340" w:lineRule="exact"/>
        <w:ind w:left="0" w:right="-1" w:firstLine="567"/>
      </w:pPr>
      <w:r w:rsidRPr="00081E78">
        <w:rPr>
          <w:b w:val="0"/>
          <w:sz w:val="28"/>
          <w:szCs w:val="28"/>
        </w:rPr>
        <w:t xml:space="preserve">Nguồn kinh phí hoạt động của Hội đồng trường </w:t>
      </w:r>
      <w:r>
        <w:rPr>
          <w:b w:val="0"/>
          <w:sz w:val="28"/>
          <w:szCs w:val="28"/>
        </w:rPr>
        <w:t xml:space="preserve">không </w:t>
      </w:r>
      <w:r w:rsidRPr="00081E78">
        <w:rPr>
          <w:b w:val="0"/>
          <w:sz w:val="28"/>
          <w:szCs w:val="28"/>
        </w:rPr>
        <w:t>có.</w:t>
      </w:r>
      <w:r>
        <w:rPr>
          <w:b w:val="0"/>
          <w:sz w:val="28"/>
          <w:szCs w:val="28"/>
        </w:rPr>
        <w:t xml:space="preserve"> Sự hỗ trợ từ chuyên môn không hạn chế.</w:t>
      </w:r>
    </w:p>
    <w:p w:rsidR="002F4B26" w:rsidRPr="00081E78" w:rsidRDefault="002F4B26" w:rsidP="002F4B26">
      <w:pPr>
        <w:pStyle w:val="Heading2"/>
        <w:tabs>
          <w:tab w:val="left" w:pos="0"/>
        </w:tabs>
        <w:spacing w:before="120" w:after="60" w:line="340" w:lineRule="exact"/>
        <w:ind w:left="0" w:right="-1"/>
        <w:rPr>
          <w:sz w:val="28"/>
          <w:szCs w:val="28"/>
        </w:rPr>
      </w:pPr>
      <w:r w:rsidRPr="00081E78">
        <w:rPr>
          <w:sz w:val="28"/>
          <w:szCs w:val="28"/>
        </w:rPr>
        <w:t xml:space="preserve">III. Định hướng chiến lược hoạt động của Hội đồng trường trong năm học </w:t>
      </w:r>
      <w:r>
        <w:rPr>
          <w:sz w:val="28"/>
          <w:szCs w:val="28"/>
        </w:rPr>
        <w:t>2024 - 2025</w:t>
      </w:r>
      <w:r w:rsidRPr="00081E78">
        <w:rPr>
          <w:sz w:val="28"/>
          <w:szCs w:val="28"/>
        </w:rPr>
        <w:t>.</w:t>
      </w:r>
    </w:p>
    <w:p w:rsidR="002F4B26" w:rsidRPr="00081E78" w:rsidRDefault="002F4B26" w:rsidP="002F4B26">
      <w:pPr>
        <w:pStyle w:val="ListParagraph"/>
        <w:widowControl w:val="0"/>
        <w:numPr>
          <w:ilvl w:val="1"/>
          <w:numId w:val="6"/>
        </w:numPr>
        <w:tabs>
          <w:tab w:val="left" w:pos="1276"/>
        </w:tabs>
        <w:autoSpaceDE w:val="0"/>
        <w:autoSpaceDN w:val="0"/>
        <w:spacing w:before="120" w:after="60" w:line="340" w:lineRule="exact"/>
        <w:ind w:left="0" w:right="145" w:firstLine="709"/>
        <w:rPr>
          <w:b/>
        </w:rPr>
      </w:pPr>
      <w:r w:rsidRPr="00081E78">
        <w:rPr>
          <w:b/>
        </w:rPr>
        <w:t>Quyết nghị về các vấn đề chiến lược cần ưu tiên giải quyết trong năm học</w:t>
      </w:r>
      <w:r w:rsidRPr="00081E78">
        <w:rPr>
          <w:b/>
          <w:spacing w:val="-5"/>
        </w:rPr>
        <w:t xml:space="preserve"> </w:t>
      </w:r>
      <w:r>
        <w:rPr>
          <w:b/>
        </w:rPr>
        <w:t>2024 - 2025</w:t>
      </w:r>
    </w:p>
    <w:p w:rsidR="00441A5D" w:rsidRDefault="00441A5D" w:rsidP="00441A5D">
      <w:pPr>
        <w:widowControl w:val="0"/>
        <w:tabs>
          <w:tab w:val="left" w:pos="709"/>
        </w:tabs>
        <w:autoSpaceDE w:val="0"/>
        <w:autoSpaceDN w:val="0"/>
        <w:spacing w:before="120" w:after="60" w:line="340" w:lineRule="exact"/>
        <w:ind w:right="-1" w:firstLine="709"/>
        <w:jc w:val="both"/>
      </w:pPr>
      <w:r>
        <w:tab/>
        <w:t>- Đ</w:t>
      </w:r>
      <w:r w:rsidR="002F4B26" w:rsidRPr="00081E78">
        <w:t xml:space="preserve">ổi mới công tác quản trị nhà trường. Chỉ đạo thực hiện phương pháp giảng dạy theo hướng phát huy năng lực phẩm chất người học, phát huy tốt nhất năng lực sáng tạo, tự chủ </w:t>
      </w:r>
      <w:r w:rsidR="002F4B26" w:rsidRPr="00081E78">
        <w:rPr>
          <w:spacing w:val="-2"/>
        </w:rPr>
        <w:t xml:space="preserve">của </w:t>
      </w:r>
      <w:r w:rsidR="002F4B26" w:rsidRPr="00081E78">
        <w:t>học</w:t>
      </w:r>
      <w:r w:rsidR="002F4B26" w:rsidRPr="00081E78">
        <w:rPr>
          <w:spacing w:val="-17"/>
        </w:rPr>
        <w:t xml:space="preserve"> </w:t>
      </w:r>
      <w:r w:rsidR="002F4B26" w:rsidRPr="00081E78">
        <w:t xml:space="preserve">sinh. </w:t>
      </w:r>
      <w:r w:rsidR="002F4B26">
        <w:t xml:space="preserve">Quyết tâm chỉ đạo thực </w:t>
      </w:r>
      <w:r w:rsidR="002F4B26" w:rsidRPr="00081E78">
        <w:t xml:space="preserve">hiện </w:t>
      </w:r>
      <w:r w:rsidR="002F4B26">
        <w:t>hiệu quả</w:t>
      </w:r>
      <w:r w:rsidR="002F4B26" w:rsidRPr="00081E78">
        <w:t xml:space="preserve"> chương trình </w:t>
      </w:r>
      <w:r w:rsidR="002F4B26">
        <w:t>GDPT 2018 cho tất cả các khối lớp.</w:t>
      </w:r>
    </w:p>
    <w:p w:rsidR="00441A5D" w:rsidRDefault="002F4B26" w:rsidP="00441A5D">
      <w:pPr>
        <w:widowControl w:val="0"/>
        <w:tabs>
          <w:tab w:val="left" w:pos="709"/>
        </w:tabs>
        <w:autoSpaceDE w:val="0"/>
        <w:autoSpaceDN w:val="0"/>
        <w:spacing w:before="120" w:after="60" w:line="340" w:lineRule="exact"/>
        <w:ind w:right="-1" w:firstLine="709"/>
        <w:jc w:val="both"/>
      </w:pPr>
      <w:r w:rsidRPr="00081E78">
        <w:t>- Nâng cao chất lượng đội ngũ cán bộ, giáo viên, nhân</w:t>
      </w:r>
      <w:r w:rsidRPr="00081E78">
        <w:rPr>
          <w:spacing w:val="-21"/>
        </w:rPr>
        <w:t xml:space="preserve"> </w:t>
      </w:r>
      <w:r w:rsidRPr="00081E78">
        <w:t xml:space="preserve">viên. </w:t>
      </w:r>
      <w:r>
        <w:t>Đẩy mạnh công tác Chuyển đổi số trong dạy-</w:t>
      </w:r>
      <w:r w:rsidRPr="00081E78">
        <w:t xml:space="preserve"> học và công tác quản</w:t>
      </w:r>
      <w:r w:rsidRPr="00081E78">
        <w:rPr>
          <w:spacing w:val="-11"/>
        </w:rPr>
        <w:t xml:space="preserve"> </w:t>
      </w:r>
      <w:r w:rsidR="00441A5D">
        <w:t>lý.</w:t>
      </w:r>
    </w:p>
    <w:p w:rsidR="00441A5D" w:rsidRDefault="00441A5D" w:rsidP="00441A5D">
      <w:pPr>
        <w:widowControl w:val="0"/>
        <w:tabs>
          <w:tab w:val="left" w:pos="709"/>
        </w:tabs>
        <w:autoSpaceDE w:val="0"/>
        <w:autoSpaceDN w:val="0"/>
        <w:spacing w:before="120" w:after="60" w:line="340" w:lineRule="exact"/>
        <w:ind w:right="-1" w:firstLine="709"/>
        <w:jc w:val="both"/>
      </w:pPr>
      <w:r>
        <w:t>- B</w:t>
      </w:r>
      <w:r w:rsidR="002F4B26" w:rsidRPr="00081E78">
        <w:t xml:space="preserve">ổ sung các hạng mục cơ sở vật chất nâng cao chất lượng đảm bảo trường đạt CQG mức </w:t>
      </w:r>
      <w:r>
        <w:t>1</w:t>
      </w:r>
      <w:r w:rsidR="002F4B26" w:rsidRPr="00081E78">
        <w:t xml:space="preserve">, KĐCL cấp độ </w:t>
      </w:r>
      <w:r>
        <w:t>2</w:t>
      </w:r>
      <w:r w:rsidR="002F4B26" w:rsidRPr="00081E78">
        <w:t>.</w:t>
      </w:r>
    </w:p>
    <w:p w:rsidR="00441A5D" w:rsidRDefault="002F4B26" w:rsidP="00441A5D">
      <w:pPr>
        <w:widowControl w:val="0"/>
        <w:tabs>
          <w:tab w:val="left" w:pos="709"/>
        </w:tabs>
        <w:autoSpaceDE w:val="0"/>
        <w:autoSpaceDN w:val="0"/>
        <w:spacing w:before="120" w:after="60" w:line="340" w:lineRule="exact"/>
        <w:ind w:right="-1" w:firstLine="709"/>
        <w:jc w:val="both"/>
      </w:pPr>
      <w:r>
        <w:t xml:space="preserve">- Tham mưu chính quyền </w:t>
      </w:r>
      <w:r w:rsidR="00441A5D">
        <w:t>nhận bàn giao dãy nhà 3 tầng</w:t>
      </w:r>
      <w:r w:rsidRPr="00081E78">
        <w:t xml:space="preserve"> </w:t>
      </w:r>
      <w:r w:rsidR="00441A5D">
        <w:t>để đư</w:t>
      </w:r>
      <w:r w:rsidR="00731AAA">
        <w:t>a</w:t>
      </w:r>
      <w:r w:rsidR="00441A5D">
        <w:t xml:space="preserve"> v</w:t>
      </w:r>
      <w:r w:rsidR="00731AAA">
        <w:t>à</w:t>
      </w:r>
      <w:r w:rsidR="00441A5D">
        <w:t>o sử dụng đúng nguyên tắc.</w:t>
      </w:r>
    </w:p>
    <w:p w:rsidR="00441A5D" w:rsidRPr="00081E78" w:rsidRDefault="00731AAA" w:rsidP="00441A5D">
      <w:pPr>
        <w:widowControl w:val="0"/>
        <w:tabs>
          <w:tab w:val="left" w:pos="709"/>
        </w:tabs>
        <w:autoSpaceDE w:val="0"/>
        <w:autoSpaceDN w:val="0"/>
        <w:spacing w:before="120" w:after="60" w:line="340" w:lineRule="exact"/>
        <w:ind w:right="-1" w:firstLine="709"/>
        <w:jc w:val="both"/>
      </w:pPr>
      <w:r>
        <w:t>- Tích cực vận độ</w:t>
      </w:r>
      <w:r w:rsidR="00441A5D">
        <w:t>ng tài trợ mua bàn ghế, tu sữa mặt bằng sân chơi, bãi tập đảm bảo sạch, an toàn.</w:t>
      </w:r>
    </w:p>
    <w:p w:rsidR="002F4B26" w:rsidRPr="00081E78" w:rsidRDefault="002F4B26" w:rsidP="002F4B26">
      <w:pPr>
        <w:pStyle w:val="Heading2"/>
        <w:numPr>
          <w:ilvl w:val="1"/>
          <w:numId w:val="6"/>
        </w:numPr>
        <w:tabs>
          <w:tab w:val="left" w:pos="709"/>
        </w:tabs>
        <w:spacing w:before="120" w:after="60" w:line="340" w:lineRule="exact"/>
        <w:ind w:left="0" w:right="-1" w:firstLine="709"/>
        <w:rPr>
          <w:sz w:val="28"/>
          <w:szCs w:val="28"/>
        </w:rPr>
      </w:pPr>
      <w:r w:rsidRPr="00081E78">
        <w:rPr>
          <w:sz w:val="28"/>
          <w:szCs w:val="28"/>
        </w:rPr>
        <w:t>Định hướng chiến lược</w:t>
      </w:r>
    </w:p>
    <w:p w:rsidR="002F4B26" w:rsidRDefault="002F4B26" w:rsidP="002F4B26">
      <w:pPr>
        <w:pStyle w:val="BodyText"/>
        <w:tabs>
          <w:tab w:val="left" w:pos="709"/>
        </w:tabs>
        <w:spacing w:before="120" w:after="60" w:line="340" w:lineRule="exact"/>
        <w:ind w:right="-1" w:firstLine="709"/>
        <w:jc w:val="both"/>
        <w:rPr>
          <w:sz w:val="28"/>
          <w:szCs w:val="28"/>
        </w:rPr>
      </w:pPr>
      <w:r w:rsidRPr="00081E78">
        <w:rPr>
          <w:sz w:val="28"/>
          <w:szCs w:val="28"/>
        </w:rPr>
        <w:t>Giám sát các hoạt động của nhà trường trong việc tạo dựng môi trường giáo dục thân thiện, sáng tạo, năng động để mỗi GV, học sinh phát triển tối đa khả năng của bản thân đáp ứng yêu cầu đổi mới của đất nước.</w:t>
      </w:r>
    </w:p>
    <w:p w:rsidR="002F4B26" w:rsidRPr="00081E78" w:rsidRDefault="002F4B26" w:rsidP="002F4B26">
      <w:pPr>
        <w:pStyle w:val="BodyText"/>
        <w:tabs>
          <w:tab w:val="left" w:pos="709"/>
        </w:tabs>
        <w:spacing w:before="120" w:after="60" w:line="340" w:lineRule="exact"/>
        <w:ind w:right="-1" w:firstLine="709"/>
        <w:jc w:val="both"/>
        <w:rPr>
          <w:sz w:val="28"/>
          <w:szCs w:val="28"/>
        </w:rPr>
      </w:pPr>
      <w:r>
        <w:rPr>
          <w:sz w:val="28"/>
          <w:szCs w:val="28"/>
        </w:rPr>
        <w:t xml:space="preserve">Tham mưu với Đảng ủy, hội đồng nhân dân, UBND tầm nhìn quy mô phát triển đến năm học 2025 - 2026 trở đi, số lớp ổn định </w:t>
      </w:r>
      <w:r w:rsidR="00441A5D">
        <w:rPr>
          <w:sz w:val="28"/>
          <w:szCs w:val="28"/>
        </w:rPr>
        <w:t>3</w:t>
      </w:r>
      <w:r>
        <w:rPr>
          <w:sz w:val="28"/>
          <w:szCs w:val="28"/>
        </w:rPr>
        <w:t xml:space="preserve">5 lớp và trên </w:t>
      </w:r>
      <w:r w:rsidR="00441A5D">
        <w:rPr>
          <w:sz w:val="28"/>
          <w:szCs w:val="28"/>
        </w:rPr>
        <w:t>12</w:t>
      </w:r>
      <w:r w:rsidR="009640A0">
        <w:rPr>
          <w:sz w:val="28"/>
          <w:szCs w:val="28"/>
        </w:rPr>
        <w:t>25</w:t>
      </w:r>
      <w:r>
        <w:rPr>
          <w:sz w:val="28"/>
          <w:szCs w:val="28"/>
        </w:rPr>
        <w:t xml:space="preserve"> học sinh. Vì vậy, cần có kế hoạch dài hạn mở rộng diện tích, đồng thời xây dựng </w:t>
      </w:r>
      <w:r w:rsidR="009640A0">
        <w:rPr>
          <w:sz w:val="28"/>
          <w:szCs w:val="28"/>
        </w:rPr>
        <w:t xml:space="preserve">kế hoạch nhà ăn </w:t>
      </w:r>
      <w:r w:rsidR="009640A0">
        <w:rPr>
          <w:sz w:val="28"/>
          <w:szCs w:val="28"/>
        </w:rPr>
        <w:lastRenderedPageBreak/>
        <w:t>bán trú</w:t>
      </w:r>
      <w:r>
        <w:rPr>
          <w:sz w:val="28"/>
          <w:szCs w:val="28"/>
        </w:rPr>
        <w:t xml:space="preserve"> đáp ứng đủ nhu cầu học tập của học sinh trong những năm tới.</w:t>
      </w:r>
    </w:p>
    <w:p w:rsidR="002F4B26" w:rsidRPr="00081E78" w:rsidRDefault="002F4B26" w:rsidP="002F4B26">
      <w:pPr>
        <w:pStyle w:val="BodyText"/>
        <w:tabs>
          <w:tab w:val="left" w:pos="709"/>
        </w:tabs>
        <w:spacing w:before="120" w:after="60" w:line="340" w:lineRule="exact"/>
        <w:ind w:right="-1" w:firstLine="709"/>
        <w:jc w:val="both"/>
        <w:rPr>
          <w:sz w:val="28"/>
          <w:szCs w:val="28"/>
        </w:rPr>
      </w:pPr>
      <w:r w:rsidRPr="00081E78">
        <w:rPr>
          <w:sz w:val="28"/>
          <w:szCs w:val="28"/>
        </w:rPr>
        <w:t xml:space="preserve">Giám sát các hoạt động của nhà trường trong việc xây dựng nhà trường </w:t>
      </w:r>
      <w:r w:rsidR="009640A0">
        <w:rPr>
          <w:sz w:val="28"/>
          <w:szCs w:val="28"/>
        </w:rPr>
        <w:t xml:space="preserve">đạt chuẩn Quốc gia mức I và từng bước đạt chuẩn mức II – Ngôi trường </w:t>
      </w:r>
      <w:r w:rsidRPr="00081E78">
        <w:rPr>
          <w:sz w:val="28"/>
          <w:szCs w:val="28"/>
        </w:rPr>
        <w:t>hạnh phúc có chất lượng, là trung tâm văn hoá giáo dục của địa phương, là địa chỉ tin cậy để phụ huynh gửi gắm con em mình, nơi giáo viên và học sinh luôn năng động sáng tạo và vươn tới thành công.</w:t>
      </w:r>
    </w:p>
    <w:p w:rsidR="002F4B26" w:rsidRPr="00081E78" w:rsidRDefault="002F4B26" w:rsidP="002F4B26">
      <w:pPr>
        <w:pStyle w:val="BodyText"/>
        <w:tabs>
          <w:tab w:val="left" w:pos="709"/>
        </w:tabs>
        <w:spacing w:before="120" w:after="60" w:line="340" w:lineRule="exact"/>
        <w:ind w:right="-1" w:firstLine="709"/>
        <w:jc w:val="both"/>
        <w:rPr>
          <w:sz w:val="28"/>
          <w:szCs w:val="28"/>
        </w:rPr>
      </w:pPr>
      <w:r w:rsidRPr="00081E78">
        <w:rPr>
          <w:sz w:val="28"/>
          <w:szCs w:val="28"/>
        </w:rPr>
        <w:t>Giám sát các hoạt động của nhà trường trong việc xây dựng mối đoàn kết; tính trung thực; sự hợp tác; tư duy độc lập, sáng tạo; việc thực hiện dân chủ, kỉ cương; tinh thần trách nhiệm trước tập thể.</w:t>
      </w:r>
    </w:p>
    <w:p w:rsidR="002F4B26" w:rsidRPr="00081E78" w:rsidRDefault="002F4B26" w:rsidP="002F4B26">
      <w:pPr>
        <w:pStyle w:val="Heading2"/>
        <w:numPr>
          <w:ilvl w:val="1"/>
          <w:numId w:val="6"/>
        </w:numPr>
        <w:tabs>
          <w:tab w:val="left" w:pos="1134"/>
        </w:tabs>
        <w:spacing w:before="120" w:after="60" w:line="340" w:lineRule="exact"/>
        <w:ind w:left="0" w:right="-1" w:firstLine="851"/>
        <w:rPr>
          <w:sz w:val="28"/>
          <w:szCs w:val="28"/>
        </w:rPr>
      </w:pPr>
      <w:r w:rsidRPr="00081E78">
        <w:rPr>
          <w:sz w:val="28"/>
          <w:szCs w:val="28"/>
        </w:rPr>
        <w:t xml:space="preserve"> Mục tiêu và phương châm hành</w:t>
      </w:r>
      <w:r w:rsidRPr="00081E78">
        <w:rPr>
          <w:spacing w:val="-2"/>
          <w:sz w:val="28"/>
          <w:szCs w:val="28"/>
        </w:rPr>
        <w:t xml:space="preserve"> </w:t>
      </w:r>
      <w:r w:rsidRPr="00081E78">
        <w:rPr>
          <w:sz w:val="28"/>
          <w:szCs w:val="28"/>
        </w:rPr>
        <w:t>động</w:t>
      </w:r>
    </w:p>
    <w:p w:rsidR="002F4B26" w:rsidRPr="00081E78" w:rsidRDefault="002F4B26" w:rsidP="002F4B26">
      <w:pPr>
        <w:pStyle w:val="BodyText"/>
        <w:tabs>
          <w:tab w:val="left" w:pos="851"/>
        </w:tabs>
        <w:spacing w:before="120" w:after="60" w:line="340" w:lineRule="exact"/>
        <w:ind w:right="-1" w:firstLine="709"/>
        <w:jc w:val="both"/>
        <w:rPr>
          <w:sz w:val="28"/>
          <w:szCs w:val="28"/>
        </w:rPr>
      </w:pPr>
      <w:r w:rsidRPr="00081E78">
        <w:rPr>
          <w:sz w:val="28"/>
          <w:szCs w:val="28"/>
        </w:rPr>
        <w:tab/>
      </w:r>
      <w:r w:rsidR="003A7E8F">
        <w:rPr>
          <w:sz w:val="28"/>
          <w:szCs w:val="28"/>
        </w:rPr>
        <w:t>X</w:t>
      </w:r>
      <w:r w:rsidRPr="00081E78">
        <w:rPr>
          <w:sz w:val="28"/>
          <w:szCs w:val="28"/>
        </w:rPr>
        <w:t xml:space="preserve">ây dựng nhà trường </w:t>
      </w:r>
      <w:r w:rsidR="003A7E8F">
        <w:rPr>
          <w:sz w:val="28"/>
          <w:szCs w:val="28"/>
        </w:rPr>
        <w:t xml:space="preserve">đảm bảo </w:t>
      </w:r>
      <w:r w:rsidRPr="00081E78">
        <w:rPr>
          <w:sz w:val="28"/>
          <w:szCs w:val="28"/>
        </w:rPr>
        <w:t>niềm tin của gia đình và xã hội</w:t>
      </w:r>
      <w:r w:rsidR="003A7E8F">
        <w:rPr>
          <w:sz w:val="28"/>
          <w:szCs w:val="28"/>
        </w:rPr>
        <w:t>,</w:t>
      </w:r>
      <w:r w:rsidRPr="00081E78">
        <w:rPr>
          <w:sz w:val="28"/>
          <w:szCs w:val="28"/>
        </w:rPr>
        <w:t xml:space="preserve"> làm cho học sinh thích học, thích đi học. Đảm bảo nâng cao chất lượng giáo dục toàn diện; tiếp tục đổi mới mạnh mẽ và đồng bộ các yếu tố cơ bản của chương trình giáo dục phổ thông hiện hành theo hướng coi trọng phát triển phẩm chất, năng lực của người học, chú trọng giáo dục đạo đức, lối sống, kỹ năng sống, ý thức, trách nhiệm công dân của học sinh đối với cộng đồng, xã hội, gắn giáo dục tri thức, đạo đức với giáo dục truyền thống văn hóa, giáo dục thể chất; nâng cao chất lượng công tác kiểm tra, đánh giá; đổi mới mạnh mẽ công tác quản lý; tích cực </w:t>
      </w:r>
      <w:r>
        <w:rPr>
          <w:sz w:val="28"/>
          <w:szCs w:val="28"/>
        </w:rPr>
        <w:t>bổ sung</w:t>
      </w:r>
      <w:r w:rsidRPr="00081E78">
        <w:rPr>
          <w:sz w:val="28"/>
          <w:szCs w:val="28"/>
        </w:rPr>
        <w:t xml:space="preserve"> các điều kiện để thực hiện Chương trình Giáo dục phổ thông</w:t>
      </w:r>
      <w:r w:rsidRPr="00081E78">
        <w:rPr>
          <w:spacing w:val="-14"/>
          <w:sz w:val="28"/>
          <w:szCs w:val="28"/>
        </w:rPr>
        <w:t xml:space="preserve"> </w:t>
      </w:r>
      <w:r w:rsidRPr="00081E78">
        <w:rPr>
          <w:sz w:val="28"/>
          <w:szCs w:val="28"/>
        </w:rPr>
        <w:t>2018.</w:t>
      </w:r>
    </w:p>
    <w:p w:rsidR="002F4B26" w:rsidRPr="00081E78" w:rsidRDefault="002F4B26" w:rsidP="002F4B26">
      <w:pPr>
        <w:pStyle w:val="BodyText"/>
        <w:tabs>
          <w:tab w:val="left" w:pos="720"/>
          <w:tab w:val="left" w:pos="1134"/>
        </w:tabs>
        <w:spacing w:before="120" w:after="60" w:line="340" w:lineRule="exact"/>
        <w:ind w:right="-1"/>
        <w:jc w:val="both"/>
        <w:rPr>
          <w:sz w:val="28"/>
          <w:szCs w:val="28"/>
        </w:rPr>
      </w:pPr>
      <w:r w:rsidRPr="00081E78">
        <w:rPr>
          <w:sz w:val="28"/>
          <w:szCs w:val="28"/>
        </w:rPr>
        <w:tab/>
        <w:t>Giám sát các hoạt động của nhà trường trong việc nâng cao chất lượng và hiệu quả công tác giáo dục học sinh:</w:t>
      </w:r>
    </w:p>
    <w:p w:rsidR="00F90454" w:rsidRDefault="002F4B26" w:rsidP="00F90454">
      <w:pPr>
        <w:pStyle w:val="BodyText"/>
        <w:tabs>
          <w:tab w:val="left" w:pos="0"/>
        </w:tabs>
        <w:spacing w:before="120" w:after="60" w:line="340" w:lineRule="exact"/>
        <w:ind w:right="-1" w:firstLine="709"/>
        <w:jc w:val="both"/>
        <w:rPr>
          <w:sz w:val="28"/>
          <w:szCs w:val="28"/>
        </w:rPr>
      </w:pPr>
      <w:r w:rsidRPr="00081E78">
        <w:rPr>
          <w:sz w:val="28"/>
          <w:szCs w:val="28"/>
        </w:rPr>
        <w:tab/>
        <w:t>- Thực hiện chương trình, kế hoạch giáo dục theo định hướng phát triển năng lực phẩm chất học sinh; Nâng cao chất lượng và hiệu quả giáo dục toàn diện</w:t>
      </w:r>
      <w:r w:rsidR="003A7E8F">
        <w:rPr>
          <w:sz w:val="28"/>
          <w:szCs w:val="28"/>
        </w:rPr>
        <w:t xml:space="preserve"> và cần đặc biệt chú ý năng lực </w:t>
      </w:r>
      <w:r w:rsidR="003A7E8F" w:rsidRPr="00271A68">
        <w:rPr>
          <w:i/>
          <w:sz w:val="28"/>
          <w:szCs w:val="28"/>
        </w:rPr>
        <w:t>giao tiếp</w:t>
      </w:r>
      <w:r w:rsidR="003A7E8F">
        <w:rPr>
          <w:sz w:val="28"/>
          <w:szCs w:val="28"/>
        </w:rPr>
        <w:t>, kĩ năng tiếp cận các</w:t>
      </w:r>
      <w:r w:rsidR="00F90454">
        <w:rPr>
          <w:sz w:val="28"/>
          <w:szCs w:val="28"/>
        </w:rPr>
        <w:t xml:space="preserve"> sân chơi trên internet hình thành năng lực </w:t>
      </w:r>
      <w:r w:rsidR="00F90454" w:rsidRPr="00271A68">
        <w:rPr>
          <w:i/>
          <w:sz w:val="28"/>
          <w:szCs w:val="28"/>
        </w:rPr>
        <w:t>công nghệ</w:t>
      </w:r>
      <w:r w:rsidR="00F90454">
        <w:rPr>
          <w:sz w:val="28"/>
          <w:szCs w:val="28"/>
        </w:rPr>
        <w:t xml:space="preserve"> tạo tiền đề đào tạo </w:t>
      </w:r>
      <w:r w:rsidR="00F90454" w:rsidRPr="00271A68">
        <w:rPr>
          <w:i/>
          <w:sz w:val="28"/>
          <w:szCs w:val="28"/>
        </w:rPr>
        <w:t>Người công dân số</w:t>
      </w:r>
      <w:r w:rsidR="00F90454">
        <w:rPr>
          <w:sz w:val="28"/>
          <w:szCs w:val="28"/>
        </w:rPr>
        <w:t xml:space="preserve"> trong thời kì chuyển đổi </w:t>
      </w:r>
      <w:r w:rsidR="00271A68">
        <w:rPr>
          <w:sz w:val="28"/>
          <w:szCs w:val="28"/>
        </w:rPr>
        <w:t>công nghệ.</w:t>
      </w:r>
    </w:p>
    <w:p w:rsidR="002F4B26" w:rsidRPr="00271A68" w:rsidRDefault="002F4B26" w:rsidP="00F90454">
      <w:pPr>
        <w:pStyle w:val="BodyText"/>
        <w:tabs>
          <w:tab w:val="left" w:pos="0"/>
        </w:tabs>
        <w:spacing w:before="120" w:after="60" w:line="340" w:lineRule="exact"/>
        <w:ind w:right="-1" w:firstLine="709"/>
        <w:jc w:val="both"/>
        <w:rPr>
          <w:spacing w:val="-3"/>
          <w:sz w:val="28"/>
          <w:szCs w:val="28"/>
        </w:rPr>
      </w:pPr>
      <w:r w:rsidRPr="00271A68">
        <w:rPr>
          <w:spacing w:val="22"/>
          <w:sz w:val="28"/>
          <w:szCs w:val="28"/>
        </w:rPr>
        <w:t xml:space="preserve">- </w:t>
      </w:r>
      <w:r w:rsidRPr="00271A68">
        <w:rPr>
          <w:sz w:val="28"/>
          <w:szCs w:val="28"/>
        </w:rPr>
        <w:t>Đổi</w:t>
      </w:r>
      <w:r w:rsidRPr="00271A68">
        <w:rPr>
          <w:spacing w:val="24"/>
          <w:sz w:val="28"/>
          <w:szCs w:val="28"/>
        </w:rPr>
        <w:t xml:space="preserve"> </w:t>
      </w:r>
      <w:r w:rsidRPr="00271A68">
        <w:rPr>
          <w:sz w:val="28"/>
          <w:szCs w:val="28"/>
        </w:rPr>
        <w:t>mới</w:t>
      </w:r>
      <w:r w:rsidRPr="00271A68">
        <w:rPr>
          <w:spacing w:val="24"/>
          <w:sz w:val="28"/>
          <w:szCs w:val="28"/>
        </w:rPr>
        <w:t xml:space="preserve"> </w:t>
      </w:r>
      <w:r w:rsidRPr="00271A68">
        <w:rPr>
          <w:sz w:val="28"/>
          <w:szCs w:val="28"/>
        </w:rPr>
        <w:t>phương p</w:t>
      </w:r>
      <w:r w:rsidRPr="00271A68">
        <w:rPr>
          <w:spacing w:val="-4"/>
          <w:sz w:val="28"/>
          <w:szCs w:val="28"/>
        </w:rPr>
        <w:t xml:space="preserve">háp dạy </w:t>
      </w:r>
      <w:r w:rsidRPr="00271A68">
        <w:rPr>
          <w:spacing w:val="-3"/>
          <w:sz w:val="28"/>
          <w:szCs w:val="28"/>
        </w:rPr>
        <w:t>học chuyển từ truyền thụ kiến thức sang phát triển các năng lực, phẩm chất, kỹ</w:t>
      </w:r>
      <w:r w:rsidRPr="00271A68">
        <w:rPr>
          <w:spacing w:val="-8"/>
          <w:sz w:val="28"/>
          <w:szCs w:val="28"/>
        </w:rPr>
        <w:t xml:space="preserve"> </w:t>
      </w:r>
      <w:r w:rsidRPr="00271A68">
        <w:rPr>
          <w:spacing w:val="-4"/>
          <w:sz w:val="28"/>
          <w:szCs w:val="28"/>
        </w:rPr>
        <w:t>năng</w:t>
      </w:r>
      <w:r w:rsidRPr="00271A68">
        <w:rPr>
          <w:spacing w:val="-8"/>
          <w:sz w:val="28"/>
          <w:szCs w:val="28"/>
        </w:rPr>
        <w:t xml:space="preserve"> </w:t>
      </w:r>
      <w:r w:rsidRPr="00271A68">
        <w:rPr>
          <w:spacing w:val="-4"/>
          <w:sz w:val="28"/>
          <w:szCs w:val="28"/>
        </w:rPr>
        <w:t>sống</w:t>
      </w:r>
      <w:r w:rsidRPr="00271A68">
        <w:rPr>
          <w:spacing w:val="-8"/>
          <w:sz w:val="28"/>
          <w:szCs w:val="28"/>
        </w:rPr>
        <w:t xml:space="preserve"> </w:t>
      </w:r>
      <w:r w:rsidRPr="00271A68">
        <w:rPr>
          <w:spacing w:val="-3"/>
          <w:sz w:val="28"/>
          <w:szCs w:val="28"/>
        </w:rPr>
        <w:t>cơ</w:t>
      </w:r>
      <w:r w:rsidRPr="00271A68">
        <w:rPr>
          <w:spacing w:val="-8"/>
          <w:sz w:val="28"/>
          <w:szCs w:val="28"/>
        </w:rPr>
        <w:t xml:space="preserve"> </w:t>
      </w:r>
      <w:r w:rsidRPr="00271A68">
        <w:rPr>
          <w:spacing w:val="-4"/>
          <w:sz w:val="28"/>
          <w:szCs w:val="28"/>
        </w:rPr>
        <w:t>bản.</w:t>
      </w:r>
      <w:r w:rsidRPr="00271A68">
        <w:rPr>
          <w:spacing w:val="-3"/>
          <w:sz w:val="28"/>
          <w:szCs w:val="28"/>
        </w:rPr>
        <w:t xml:space="preserve"> Tăng cường các hoạt động trải nghiệm.</w:t>
      </w:r>
    </w:p>
    <w:p w:rsidR="002F4B26" w:rsidRPr="00271A68" w:rsidRDefault="002F4B26" w:rsidP="002F4B26">
      <w:pPr>
        <w:pStyle w:val="BodyText"/>
        <w:tabs>
          <w:tab w:val="left" w:pos="720"/>
          <w:tab w:val="left" w:pos="1134"/>
        </w:tabs>
        <w:spacing w:before="120" w:after="60" w:line="340" w:lineRule="exact"/>
        <w:ind w:right="-1"/>
        <w:rPr>
          <w:spacing w:val="-3"/>
          <w:sz w:val="28"/>
          <w:szCs w:val="28"/>
        </w:rPr>
      </w:pPr>
      <w:r w:rsidRPr="00271A68">
        <w:rPr>
          <w:spacing w:val="-3"/>
          <w:sz w:val="28"/>
          <w:szCs w:val="28"/>
        </w:rPr>
        <w:tab/>
        <w:t>Phương châm hành động:</w:t>
      </w:r>
    </w:p>
    <w:p w:rsidR="002F4B26" w:rsidRPr="00271A68" w:rsidRDefault="002F4B26" w:rsidP="002F4B26">
      <w:pPr>
        <w:pStyle w:val="BodyText"/>
        <w:numPr>
          <w:ilvl w:val="0"/>
          <w:numId w:val="4"/>
        </w:numPr>
        <w:tabs>
          <w:tab w:val="left" w:pos="720"/>
          <w:tab w:val="left" w:pos="1134"/>
        </w:tabs>
        <w:spacing w:before="120" w:after="60" w:line="340" w:lineRule="exact"/>
        <w:ind w:left="0" w:right="-1" w:firstLine="709"/>
        <w:jc w:val="both"/>
        <w:rPr>
          <w:b/>
          <w:i/>
          <w:sz w:val="28"/>
          <w:szCs w:val="28"/>
        </w:rPr>
      </w:pPr>
      <w:r w:rsidRPr="00271A68">
        <w:rPr>
          <w:sz w:val="28"/>
          <w:szCs w:val="28"/>
        </w:rPr>
        <w:t xml:space="preserve">Xây dựng đội ngũ cán bộ, giáo viên, nhân viên đủ về số lượng; có phẩm chất chính trị; có năng lực chuyên môn khá giỏi; có trình độ tin học, ngoại ngữ cơ bản, có phong cách sư phạm mẫu mực, </w:t>
      </w:r>
      <w:r w:rsidRPr="00271A68">
        <w:rPr>
          <w:b/>
          <w:i/>
          <w:sz w:val="28"/>
          <w:szCs w:val="28"/>
        </w:rPr>
        <w:t>đoàn kết, tâm huyết, gắn bó với nhà trường, hợp tác, giúp đỡ nhau cùng tiến</w:t>
      </w:r>
      <w:r w:rsidRPr="00271A68">
        <w:rPr>
          <w:b/>
          <w:i/>
          <w:spacing w:val="-11"/>
          <w:sz w:val="28"/>
          <w:szCs w:val="28"/>
        </w:rPr>
        <w:t xml:space="preserve"> </w:t>
      </w:r>
      <w:r w:rsidRPr="00271A68">
        <w:rPr>
          <w:b/>
          <w:i/>
          <w:sz w:val="28"/>
          <w:szCs w:val="28"/>
        </w:rPr>
        <w:t>bộ.</w:t>
      </w:r>
    </w:p>
    <w:p w:rsidR="002F4B26" w:rsidRDefault="002F4B26" w:rsidP="002F4B26">
      <w:pPr>
        <w:pStyle w:val="BodyText"/>
        <w:numPr>
          <w:ilvl w:val="0"/>
          <w:numId w:val="4"/>
        </w:numPr>
        <w:tabs>
          <w:tab w:val="left" w:pos="720"/>
          <w:tab w:val="left" w:pos="1134"/>
        </w:tabs>
        <w:spacing w:before="120" w:after="60" w:line="340" w:lineRule="exact"/>
        <w:ind w:left="0" w:right="-1" w:firstLine="709"/>
        <w:jc w:val="both"/>
        <w:rPr>
          <w:sz w:val="28"/>
          <w:szCs w:val="28"/>
        </w:rPr>
      </w:pPr>
      <w:r w:rsidRPr="00271A68">
        <w:rPr>
          <w:sz w:val="28"/>
          <w:szCs w:val="28"/>
        </w:rPr>
        <w:t>Triển khai rộng rãi việc ứng dụng công nghệ thông tin trong công tác quản lý, dạy học chương trình GDPT 2018</w:t>
      </w:r>
      <w:r w:rsidRPr="00271A68">
        <w:rPr>
          <w:spacing w:val="-4"/>
          <w:sz w:val="28"/>
          <w:szCs w:val="28"/>
        </w:rPr>
        <w:t xml:space="preserve">. </w:t>
      </w:r>
      <w:r w:rsidRPr="00271A68">
        <w:rPr>
          <w:spacing w:val="-5"/>
          <w:sz w:val="28"/>
          <w:szCs w:val="28"/>
        </w:rPr>
        <w:t xml:space="preserve">Động </w:t>
      </w:r>
      <w:r w:rsidRPr="00271A68">
        <w:rPr>
          <w:spacing w:val="-4"/>
          <w:sz w:val="28"/>
          <w:szCs w:val="28"/>
        </w:rPr>
        <w:t xml:space="preserve">viên cán </w:t>
      </w:r>
      <w:r w:rsidRPr="00271A68">
        <w:rPr>
          <w:spacing w:val="-3"/>
          <w:sz w:val="28"/>
          <w:szCs w:val="28"/>
        </w:rPr>
        <w:t xml:space="preserve">bộ, </w:t>
      </w:r>
      <w:r w:rsidRPr="00271A68">
        <w:rPr>
          <w:spacing w:val="-4"/>
          <w:sz w:val="28"/>
          <w:szCs w:val="28"/>
        </w:rPr>
        <w:t>giáo viên,</w:t>
      </w:r>
      <w:r w:rsidRPr="00271A68">
        <w:rPr>
          <w:spacing w:val="59"/>
          <w:sz w:val="28"/>
          <w:szCs w:val="28"/>
        </w:rPr>
        <w:t xml:space="preserve"> </w:t>
      </w:r>
      <w:r w:rsidRPr="00271A68">
        <w:rPr>
          <w:spacing w:val="-4"/>
          <w:sz w:val="28"/>
          <w:szCs w:val="28"/>
        </w:rPr>
        <w:t xml:space="preserve">nhân viên </w:t>
      </w:r>
      <w:r w:rsidRPr="00271A68">
        <w:rPr>
          <w:spacing w:val="-3"/>
          <w:sz w:val="28"/>
          <w:szCs w:val="28"/>
        </w:rPr>
        <w:t xml:space="preserve">tự học </w:t>
      </w:r>
      <w:r w:rsidRPr="00081E78">
        <w:rPr>
          <w:spacing w:val="-4"/>
          <w:sz w:val="28"/>
          <w:szCs w:val="28"/>
        </w:rPr>
        <w:t xml:space="preserve">hoặc theo học các lớp </w:t>
      </w:r>
      <w:r w:rsidRPr="00081E78">
        <w:rPr>
          <w:spacing w:val="-3"/>
          <w:sz w:val="28"/>
          <w:szCs w:val="28"/>
        </w:rPr>
        <w:t xml:space="preserve">bồi </w:t>
      </w:r>
      <w:r w:rsidRPr="00081E78">
        <w:rPr>
          <w:spacing w:val="-4"/>
          <w:sz w:val="28"/>
          <w:szCs w:val="28"/>
        </w:rPr>
        <w:t xml:space="preserve">dưỡng kĩ năng tin học </w:t>
      </w:r>
      <w:r w:rsidRPr="00081E78">
        <w:rPr>
          <w:sz w:val="28"/>
          <w:szCs w:val="28"/>
        </w:rPr>
        <w:t xml:space="preserve">để </w:t>
      </w:r>
      <w:r w:rsidRPr="00081E78">
        <w:rPr>
          <w:spacing w:val="-3"/>
          <w:sz w:val="28"/>
          <w:szCs w:val="28"/>
        </w:rPr>
        <w:t xml:space="preserve">sử </w:t>
      </w:r>
      <w:r w:rsidRPr="00081E78">
        <w:rPr>
          <w:spacing w:val="-4"/>
          <w:sz w:val="28"/>
          <w:szCs w:val="28"/>
        </w:rPr>
        <w:t xml:space="preserve">dụng </w:t>
      </w:r>
      <w:r w:rsidRPr="00081E78">
        <w:rPr>
          <w:spacing w:val="-5"/>
          <w:sz w:val="28"/>
          <w:szCs w:val="28"/>
        </w:rPr>
        <w:t xml:space="preserve">được máy </w:t>
      </w:r>
      <w:r w:rsidRPr="00081E78">
        <w:rPr>
          <w:spacing w:val="-3"/>
          <w:sz w:val="28"/>
          <w:szCs w:val="28"/>
        </w:rPr>
        <w:t xml:space="preserve">tính, </w:t>
      </w:r>
      <w:r w:rsidRPr="00081E78">
        <w:rPr>
          <w:spacing w:val="-4"/>
          <w:sz w:val="28"/>
          <w:szCs w:val="28"/>
        </w:rPr>
        <w:t>bảng</w:t>
      </w:r>
      <w:r w:rsidRPr="00081E78">
        <w:rPr>
          <w:spacing w:val="59"/>
          <w:sz w:val="28"/>
          <w:szCs w:val="28"/>
        </w:rPr>
        <w:t xml:space="preserve"> </w:t>
      </w:r>
      <w:r w:rsidRPr="00081E78">
        <w:rPr>
          <w:spacing w:val="-5"/>
          <w:sz w:val="28"/>
          <w:szCs w:val="28"/>
        </w:rPr>
        <w:t xml:space="preserve">tương </w:t>
      </w:r>
      <w:r w:rsidRPr="00081E78">
        <w:rPr>
          <w:spacing w:val="-3"/>
          <w:sz w:val="28"/>
          <w:szCs w:val="28"/>
        </w:rPr>
        <w:t xml:space="preserve">tác, smat TV kết nối mạng phục </w:t>
      </w:r>
      <w:r w:rsidRPr="00081E78">
        <w:rPr>
          <w:sz w:val="28"/>
          <w:szCs w:val="28"/>
        </w:rPr>
        <w:t xml:space="preserve">vụ </w:t>
      </w:r>
      <w:r w:rsidRPr="00081E78">
        <w:rPr>
          <w:spacing w:val="-4"/>
          <w:sz w:val="28"/>
          <w:szCs w:val="28"/>
        </w:rPr>
        <w:t>cho công</w:t>
      </w:r>
      <w:r w:rsidRPr="00081E78">
        <w:rPr>
          <w:spacing w:val="-42"/>
          <w:sz w:val="28"/>
          <w:szCs w:val="28"/>
        </w:rPr>
        <w:t xml:space="preserve"> </w:t>
      </w:r>
      <w:r>
        <w:rPr>
          <w:spacing w:val="-5"/>
          <w:sz w:val="28"/>
          <w:szCs w:val="28"/>
        </w:rPr>
        <w:t xml:space="preserve"> cuộc chuyển đổi số hiệu quả</w:t>
      </w:r>
      <w:r w:rsidRPr="00081E78">
        <w:rPr>
          <w:spacing w:val="-5"/>
          <w:sz w:val="28"/>
          <w:szCs w:val="28"/>
        </w:rPr>
        <w:t>.</w:t>
      </w:r>
    </w:p>
    <w:p w:rsidR="002F4B26" w:rsidRPr="00AD097C" w:rsidRDefault="002F4B26" w:rsidP="002F4B26">
      <w:pPr>
        <w:pStyle w:val="BodyText"/>
        <w:numPr>
          <w:ilvl w:val="0"/>
          <w:numId w:val="4"/>
        </w:numPr>
        <w:tabs>
          <w:tab w:val="left" w:pos="720"/>
          <w:tab w:val="left" w:pos="1134"/>
        </w:tabs>
        <w:spacing w:before="120" w:after="60" w:line="340" w:lineRule="exact"/>
        <w:ind w:left="0" w:right="-1" w:firstLine="709"/>
        <w:jc w:val="both"/>
        <w:rPr>
          <w:sz w:val="28"/>
          <w:szCs w:val="28"/>
        </w:rPr>
      </w:pPr>
      <w:r w:rsidRPr="00AD097C">
        <w:rPr>
          <w:sz w:val="28"/>
          <w:szCs w:val="28"/>
        </w:rPr>
        <w:t xml:space="preserve">Xây dựng nhà trường văn hoá, thực hiện tốt quy chế dân chủ trong nhà </w:t>
      </w:r>
      <w:r w:rsidRPr="00AD097C">
        <w:rPr>
          <w:sz w:val="28"/>
          <w:szCs w:val="28"/>
        </w:rPr>
        <w:lastRenderedPageBreak/>
        <w:t xml:space="preserve">trường. Chăm lo đời sống vật chất và tinh thần cho cán bộ, giáo viên, nhân viên; huy động được sức mạnh của tập thể để hoàn thành xuất sắc nhiệm vụ năm học </w:t>
      </w:r>
      <w:r>
        <w:rPr>
          <w:sz w:val="28"/>
          <w:szCs w:val="28"/>
        </w:rPr>
        <w:t>2024 - 2025</w:t>
      </w:r>
      <w:r w:rsidRPr="00AD097C">
        <w:rPr>
          <w:sz w:val="28"/>
          <w:szCs w:val="28"/>
        </w:rPr>
        <w:t>.</w:t>
      </w:r>
    </w:p>
    <w:p w:rsidR="002F4B26" w:rsidRPr="00B47286" w:rsidRDefault="002F4B26" w:rsidP="002F4B26">
      <w:pPr>
        <w:pStyle w:val="Heading2"/>
        <w:numPr>
          <w:ilvl w:val="0"/>
          <w:numId w:val="8"/>
        </w:numPr>
        <w:tabs>
          <w:tab w:val="left" w:pos="877"/>
        </w:tabs>
        <w:spacing w:before="120" w:after="60" w:line="340" w:lineRule="exact"/>
        <w:rPr>
          <w:sz w:val="28"/>
          <w:szCs w:val="28"/>
        </w:rPr>
      </w:pPr>
      <w:r w:rsidRPr="00B47286">
        <w:rPr>
          <w:sz w:val="28"/>
          <w:szCs w:val="28"/>
        </w:rPr>
        <w:t>Nhiệm vụ cụ</w:t>
      </w:r>
      <w:r w:rsidRPr="00B47286">
        <w:rPr>
          <w:spacing w:val="-5"/>
          <w:sz w:val="28"/>
          <w:szCs w:val="28"/>
        </w:rPr>
        <w:t xml:space="preserve"> </w:t>
      </w:r>
      <w:r w:rsidRPr="00B47286">
        <w:rPr>
          <w:sz w:val="28"/>
          <w:szCs w:val="28"/>
        </w:rPr>
        <w:t>thể.</w:t>
      </w:r>
    </w:p>
    <w:p w:rsidR="002F4B26" w:rsidRPr="00B47286" w:rsidRDefault="002F4B26" w:rsidP="002F4B26">
      <w:pPr>
        <w:pStyle w:val="ListParagraph"/>
        <w:widowControl w:val="0"/>
        <w:tabs>
          <w:tab w:val="left" w:pos="1200"/>
        </w:tabs>
        <w:autoSpaceDE w:val="0"/>
        <w:autoSpaceDN w:val="0"/>
        <w:spacing w:before="120" w:after="60" w:line="340" w:lineRule="exact"/>
        <w:ind w:left="0" w:right="-1"/>
        <w:jc w:val="both"/>
        <w:rPr>
          <w:b/>
        </w:rPr>
      </w:pPr>
      <w:r w:rsidRPr="00B47286">
        <w:rPr>
          <w:b/>
        </w:rPr>
        <w:t>4.1. Quyết nghị về mục tiêu, chiến lược, các dự án, kế hoạch phát triển của nhà trường trong năm học</w:t>
      </w:r>
      <w:r w:rsidRPr="00B47286">
        <w:rPr>
          <w:b/>
          <w:spacing w:val="-6"/>
        </w:rPr>
        <w:t xml:space="preserve"> </w:t>
      </w:r>
      <w:r w:rsidRPr="00B47286">
        <w:rPr>
          <w:b/>
        </w:rPr>
        <w:t>2024 - 2025</w:t>
      </w:r>
    </w:p>
    <w:p w:rsidR="002F4B26" w:rsidRPr="00B47286" w:rsidRDefault="002F4B26" w:rsidP="002F4B26">
      <w:pPr>
        <w:spacing w:before="120" w:after="60" w:line="340" w:lineRule="exact"/>
        <w:ind w:firstLine="680"/>
        <w:jc w:val="both"/>
        <w:rPr>
          <w:b/>
          <w:sz w:val="26"/>
          <w:szCs w:val="26"/>
          <w:lang w:val="nl-NL"/>
        </w:rPr>
      </w:pPr>
      <w:r w:rsidRPr="00B47286">
        <w:rPr>
          <w:b/>
          <w:sz w:val="26"/>
          <w:szCs w:val="26"/>
          <w:lang w:val="nl-NL"/>
        </w:rPr>
        <w:t>*) Chỉ tiêu.</w:t>
      </w:r>
    </w:p>
    <w:p w:rsidR="002F4B26" w:rsidRPr="00B47286" w:rsidRDefault="002F4B26" w:rsidP="002F4B26">
      <w:pPr>
        <w:spacing w:before="120" w:after="60" w:line="340" w:lineRule="exact"/>
        <w:ind w:left="4" w:firstLine="680"/>
        <w:jc w:val="both"/>
        <w:rPr>
          <w:b/>
          <w:sz w:val="26"/>
          <w:szCs w:val="26"/>
          <w:lang w:val="nl-NL"/>
        </w:rPr>
      </w:pPr>
      <w:r w:rsidRPr="00B47286">
        <w:rPr>
          <w:b/>
          <w:i/>
          <w:spacing w:val="-6"/>
          <w:lang w:val="nl-NL"/>
        </w:rPr>
        <w:t>- Danh hiệu tập thể:</w:t>
      </w:r>
    </w:p>
    <w:p w:rsidR="002F4B26" w:rsidRPr="00B47286" w:rsidRDefault="002F4B26" w:rsidP="002F4B26">
      <w:pPr>
        <w:spacing w:before="120" w:after="60" w:line="340" w:lineRule="exact"/>
        <w:ind w:left="4" w:firstLine="680"/>
        <w:jc w:val="both"/>
        <w:rPr>
          <w:spacing w:val="-6"/>
          <w:lang w:val="nl-NL"/>
        </w:rPr>
      </w:pPr>
      <w:r w:rsidRPr="00B47286">
        <w:rPr>
          <w:spacing w:val="-6"/>
          <w:lang w:val="nl-NL"/>
        </w:rPr>
        <w:t>+ Chi bộ: Trong sạch vững mạnh tiêu biểu;</w:t>
      </w:r>
    </w:p>
    <w:p w:rsidR="00271A68" w:rsidRPr="00B47286" w:rsidRDefault="002F4B26" w:rsidP="002F4B26">
      <w:pPr>
        <w:spacing w:before="120" w:after="60" w:line="340" w:lineRule="exact"/>
        <w:ind w:left="4" w:firstLine="680"/>
        <w:jc w:val="both"/>
        <w:rPr>
          <w:spacing w:val="-6"/>
          <w:lang w:val="nl-NL"/>
        </w:rPr>
      </w:pPr>
      <w:r w:rsidRPr="00B47286">
        <w:rPr>
          <w:spacing w:val="-6"/>
          <w:lang w:val="nl-NL"/>
        </w:rPr>
        <w:t xml:space="preserve">+ Nhà Trường: Hoàn thành Xuất sắc nhiệm vụ; đạt danh hiệu: Tập thể Tiên tiến; </w:t>
      </w:r>
    </w:p>
    <w:p w:rsidR="00C81132" w:rsidRPr="00B47286" w:rsidRDefault="002F4B26" w:rsidP="002F4B26">
      <w:pPr>
        <w:spacing w:before="120" w:after="60" w:line="340" w:lineRule="exact"/>
        <w:ind w:left="4" w:firstLine="680"/>
        <w:jc w:val="both"/>
        <w:rPr>
          <w:spacing w:val="-6"/>
          <w:lang w:val="nl-NL"/>
        </w:rPr>
      </w:pPr>
      <w:r w:rsidRPr="00B47286">
        <w:rPr>
          <w:spacing w:val="-6"/>
          <w:lang w:val="nl-NL"/>
        </w:rPr>
        <w:t xml:space="preserve">+ Công đoàn: </w:t>
      </w:r>
      <w:r w:rsidR="00C81132" w:rsidRPr="00B47286">
        <w:rPr>
          <w:spacing w:val="-6"/>
          <w:lang w:val="nl-NL"/>
        </w:rPr>
        <w:t>vững mạnh</w:t>
      </w:r>
      <w:r w:rsidRPr="00B47286">
        <w:rPr>
          <w:spacing w:val="-6"/>
          <w:lang w:val="nl-NL"/>
        </w:rPr>
        <w:t xml:space="preserve"> Xuất Sắc</w:t>
      </w:r>
      <w:r w:rsidR="00C81132" w:rsidRPr="00B47286">
        <w:rPr>
          <w:spacing w:val="-6"/>
          <w:lang w:val="nl-NL"/>
        </w:rPr>
        <w:t>.</w:t>
      </w:r>
      <w:r w:rsidRPr="00B47286">
        <w:rPr>
          <w:spacing w:val="-6"/>
          <w:lang w:val="nl-NL"/>
        </w:rPr>
        <w:t xml:space="preserve"> Đề nghị Liên đoàn Lao động Huyện Yên Thành tặng Giấy khen; </w:t>
      </w:r>
    </w:p>
    <w:p w:rsidR="002F4B26" w:rsidRPr="00B47286" w:rsidRDefault="002F4B26" w:rsidP="002F4B26">
      <w:pPr>
        <w:spacing w:before="120" w:after="60" w:line="340" w:lineRule="exact"/>
        <w:ind w:left="4" w:firstLine="680"/>
        <w:jc w:val="both"/>
        <w:rPr>
          <w:spacing w:val="-6"/>
          <w:lang w:val="nl-NL"/>
        </w:rPr>
      </w:pPr>
      <w:r w:rsidRPr="00B47286">
        <w:rPr>
          <w:spacing w:val="-6"/>
          <w:lang w:val="nl-NL"/>
        </w:rPr>
        <w:t xml:space="preserve">+ Liên Đội:  Liên Đội </w:t>
      </w:r>
      <w:r w:rsidR="00C81132" w:rsidRPr="00B47286">
        <w:rPr>
          <w:spacing w:val="-6"/>
          <w:lang w:val="nl-NL"/>
        </w:rPr>
        <w:t>Xuất sắc</w:t>
      </w:r>
      <w:r w:rsidRPr="00B47286">
        <w:rPr>
          <w:spacing w:val="-6"/>
          <w:lang w:val="nl-NL"/>
        </w:rPr>
        <w:t xml:space="preserve"> cấp huyện.</w:t>
      </w:r>
    </w:p>
    <w:p w:rsidR="002F4B26" w:rsidRDefault="002F4B26" w:rsidP="002F4B26">
      <w:pPr>
        <w:spacing w:before="120" w:after="60" w:line="340" w:lineRule="exact"/>
        <w:ind w:firstLine="567"/>
        <w:jc w:val="both"/>
        <w:rPr>
          <w:b/>
          <w:i/>
          <w:spacing w:val="-6"/>
          <w:lang w:val="nl-NL"/>
        </w:rPr>
      </w:pPr>
      <w:r w:rsidRPr="00081E78">
        <w:rPr>
          <w:b/>
          <w:i/>
          <w:spacing w:val="-6"/>
          <w:lang w:val="nl-NL"/>
        </w:rPr>
        <w:t>-  Danh hiệu cá nhân:</w:t>
      </w:r>
    </w:p>
    <w:p w:rsidR="002F4B26" w:rsidRPr="003D7D75" w:rsidRDefault="002F4B26" w:rsidP="002F4B26">
      <w:pPr>
        <w:spacing w:before="120" w:after="60" w:line="340" w:lineRule="exact"/>
        <w:jc w:val="both"/>
        <w:rPr>
          <w:spacing w:val="-6"/>
          <w:lang w:val="nl-NL"/>
        </w:rPr>
      </w:pPr>
      <w:r w:rsidRPr="003D7D75">
        <w:rPr>
          <w:spacing w:val="-6"/>
          <w:lang w:val="nl-NL"/>
        </w:rPr>
        <w:t>+ Bộ Giáo dục tặng bằng khen 1 người.</w:t>
      </w:r>
    </w:p>
    <w:p w:rsidR="002F4B26" w:rsidRPr="00081E78" w:rsidRDefault="002F4B26" w:rsidP="002F4B26">
      <w:pPr>
        <w:spacing w:before="120" w:after="60" w:line="340" w:lineRule="exact"/>
        <w:jc w:val="both"/>
        <w:rPr>
          <w:spacing w:val="-6"/>
          <w:lang w:val="nl-NL"/>
        </w:rPr>
      </w:pPr>
      <w:r w:rsidRPr="00081E78">
        <w:rPr>
          <w:spacing w:val="-6"/>
          <w:lang w:val="nl-NL"/>
        </w:rPr>
        <w:t xml:space="preserve">+ Chiến sỹ thi đua cơ sở: </w:t>
      </w:r>
      <w:r w:rsidR="00B461E9">
        <w:rPr>
          <w:spacing w:val="-6"/>
          <w:lang w:val="nl-NL"/>
        </w:rPr>
        <w:t xml:space="preserve">6 </w:t>
      </w:r>
      <w:r w:rsidRPr="00081E78">
        <w:rPr>
          <w:lang w:val="nl-NL"/>
        </w:rPr>
        <w:t>người</w:t>
      </w:r>
      <w:r w:rsidRPr="00081E78">
        <w:rPr>
          <w:spacing w:val="-6"/>
          <w:lang w:val="nl-NL"/>
        </w:rPr>
        <w:t>; TL 1</w:t>
      </w:r>
      <w:r w:rsidR="004641E9">
        <w:rPr>
          <w:spacing w:val="-6"/>
          <w:lang w:val="nl-NL"/>
        </w:rPr>
        <w:t>2</w:t>
      </w:r>
      <w:r w:rsidRPr="00081E78">
        <w:rPr>
          <w:spacing w:val="-6"/>
          <w:lang w:val="nl-NL"/>
        </w:rPr>
        <w:t xml:space="preserve">% </w:t>
      </w:r>
      <w:r w:rsidR="004641E9">
        <w:rPr>
          <w:spacing w:val="-6"/>
          <w:lang w:val="nl-NL"/>
        </w:rPr>
        <w:t>( nâng lên 7 người = 14%)</w:t>
      </w:r>
    </w:p>
    <w:p w:rsidR="002F4B26" w:rsidRDefault="002F4B26" w:rsidP="002F4B26">
      <w:pPr>
        <w:spacing w:before="120" w:after="60" w:line="340" w:lineRule="exact"/>
        <w:jc w:val="both"/>
        <w:rPr>
          <w:spacing w:val="-6"/>
          <w:lang w:val="nl-NL"/>
        </w:rPr>
      </w:pPr>
      <w:r w:rsidRPr="00081E78">
        <w:rPr>
          <w:spacing w:val="-6"/>
          <w:lang w:val="nl-NL"/>
        </w:rPr>
        <w:t>+ Chủ tịch UBND huyện khen: 03 người.</w:t>
      </w:r>
    </w:p>
    <w:p w:rsidR="002F4B26" w:rsidRPr="00081E78" w:rsidRDefault="002F4B26" w:rsidP="002F4B26">
      <w:pPr>
        <w:spacing w:before="120" w:after="60" w:line="340" w:lineRule="exact"/>
        <w:jc w:val="both"/>
        <w:rPr>
          <w:spacing w:val="-6"/>
          <w:lang w:val="nl-NL"/>
        </w:rPr>
      </w:pPr>
      <w:r>
        <w:rPr>
          <w:spacing w:val="-6"/>
          <w:lang w:val="nl-NL"/>
        </w:rPr>
        <w:t>+ GV dạy Giỏi cấp Huyện: 0</w:t>
      </w:r>
      <w:r w:rsidR="00B461E9">
        <w:rPr>
          <w:spacing w:val="-6"/>
          <w:lang w:val="nl-NL"/>
        </w:rPr>
        <w:t>5</w:t>
      </w:r>
      <w:r>
        <w:rPr>
          <w:spacing w:val="-6"/>
          <w:lang w:val="nl-NL"/>
        </w:rPr>
        <w:t xml:space="preserve"> người; GV dạy giỏi cấp tỉnh: 01 người</w:t>
      </w:r>
    </w:p>
    <w:p w:rsidR="002F4B26" w:rsidRPr="00081E78" w:rsidRDefault="002F4B26" w:rsidP="002F4B26">
      <w:pPr>
        <w:spacing w:before="120" w:after="60" w:line="340" w:lineRule="exact"/>
        <w:jc w:val="both"/>
        <w:rPr>
          <w:spacing w:val="-6"/>
          <w:lang w:val="nl-NL"/>
        </w:rPr>
      </w:pPr>
      <w:r w:rsidRPr="00081E78">
        <w:rPr>
          <w:spacing w:val="-6"/>
          <w:lang w:val="nl-NL"/>
        </w:rPr>
        <w:t xml:space="preserve">+ </w:t>
      </w:r>
      <w:r w:rsidRPr="00081E78">
        <w:rPr>
          <w:lang w:val="nl-NL"/>
        </w:rPr>
        <w:t>100% CB</w:t>
      </w:r>
      <w:r w:rsidR="00B461E9">
        <w:rPr>
          <w:lang w:val="nl-NL"/>
        </w:rPr>
        <w:t xml:space="preserve">, </w:t>
      </w:r>
      <w:r w:rsidRPr="00081E78">
        <w:rPr>
          <w:lang w:val="nl-NL"/>
        </w:rPr>
        <w:t>GV</w:t>
      </w:r>
      <w:r w:rsidR="00B461E9">
        <w:rPr>
          <w:lang w:val="nl-NL"/>
        </w:rPr>
        <w:t>, NV</w:t>
      </w:r>
      <w:r w:rsidRPr="00081E78">
        <w:rPr>
          <w:lang w:val="nl-NL"/>
        </w:rPr>
        <w:t xml:space="preserve"> hoàn thành </w:t>
      </w:r>
      <w:r>
        <w:rPr>
          <w:lang w:val="nl-NL"/>
        </w:rPr>
        <w:t xml:space="preserve">nhiệm vụ </w:t>
      </w:r>
      <w:r w:rsidR="00CA1878">
        <w:rPr>
          <w:lang w:val="nl-NL"/>
        </w:rPr>
        <w:t>trở lên:</w:t>
      </w:r>
      <w:r>
        <w:rPr>
          <w:lang w:val="nl-NL"/>
        </w:rPr>
        <w:t xml:space="preserve"> trong đó HTXS 2</w:t>
      </w:r>
      <w:r w:rsidR="00CA1878">
        <w:rPr>
          <w:lang w:val="nl-NL"/>
        </w:rPr>
        <w:t>0</w:t>
      </w:r>
      <w:r>
        <w:rPr>
          <w:lang w:val="nl-NL"/>
        </w:rPr>
        <w:t>%; (</w:t>
      </w:r>
      <w:r w:rsidR="00CA1878">
        <w:rPr>
          <w:lang w:val="nl-NL"/>
        </w:rPr>
        <w:t>10</w:t>
      </w:r>
      <w:r w:rsidRPr="00081E78">
        <w:rPr>
          <w:lang w:val="nl-NL"/>
        </w:rPr>
        <w:t xml:space="preserve"> người)</w:t>
      </w:r>
    </w:p>
    <w:p w:rsidR="002F4B26" w:rsidRPr="00081E78" w:rsidRDefault="002F4B26" w:rsidP="002F4B26">
      <w:pPr>
        <w:spacing w:before="120" w:after="60" w:line="340" w:lineRule="exact"/>
        <w:jc w:val="both"/>
        <w:rPr>
          <w:lang w:val="nl-NL"/>
        </w:rPr>
      </w:pPr>
      <w:r w:rsidRPr="00081E78">
        <w:rPr>
          <w:spacing w:val="-6"/>
          <w:lang w:val="nl-NL"/>
        </w:rPr>
        <w:t xml:space="preserve">+ </w:t>
      </w:r>
      <w:r w:rsidRPr="00081E78">
        <w:rPr>
          <w:lang w:val="nl-NL"/>
        </w:rPr>
        <w:t>100% LĐTT.</w:t>
      </w:r>
    </w:p>
    <w:p w:rsidR="002F4B26" w:rsidRPr="00081E78" w:rsidRDefault="002F4B26" w:rsidP="002F4B26">
      <w:pPr>
        <w:spacing w:before="120" w:after="60" w:line="340" w:lineRule="exact"/>
        <w:jc w:val="both"/>
        <w:rPr>
          <w:spacing w:val="-6"/>
          <w:lang w:val="nl-NL"/>
        </w:rPr>
      </w:pPr>
      <w:r w:rsidRPr="00081E78">
        <w:rPr>
          <w:lang w:val="nl-NL"/>
        </w:rPr>
        <w:t xml:space="preserve">+ SKKN cấp huyện: </w:t>
      </w:r>
      <w:r w:rsidR="00B5281D">
        <w:rPr>
          <w:lang w:val="nl-NL"/>
        </w:rPr>
        <w:t>9</w:t>
      </w:r>
      <w:r>
        <w:rPr>
          <w:lang w:val="nl-NL"/>
        </w:rPr>
        <w:t xml:space="preserve"> - </w:t>
      </w:r>
      <w:r w:rsidRPr="00081E78">
        <w:rPr>
          <w:lang w:val="nl-NL"/>
        </w:rPr>
        <w:t>1</w:t>
      </w:r>
      <w:r w:rsidR="00B5281D">
        <w:rPr>
          <w:lang w:val="nl-NL"/>
        </w:rPr>
        <w:t>1</w:t>
      </w:r>
      <w:r w:rsidRPr="00081E78">
        <w:rPr>
          <w:lang w:val="nl-NL"/>
        </w:rPr>
        <w:t xml:space="preserve"> bản</w:t>
      </w:r>
    </w:p>
    <w:p w:rsidR="002F4B26" w:rsidRPr="00081E78" w:rsidRDefault="002F4B26" w:rsidP="002F4B26">
      <w:pPr>
        <w:spacing w:before="120" w:after="60" w:line="340" w:lineRule="exact"/>
        <w:ind w:firstLine="680"/>
        <w:jc w:val="both"/>
        <w:rPr>
          <w:b/>
          <w:i/>
          <w:lang w:val="nl-NL"/>
        </w:rPr>
      </w:pPr>
      <w:r w:rsidRPr="00081E78">
        <w:rPr>
          <w:b/>
          <w:i/>
          <w:lang w:val="nl-NL"/>
        </w:rPr>
        <w:t>*) Chất lượng Giáo dục:</w:t>
      </w:r>
    </w:p>
    <w:p w:rsidR="002F4B26" w:rsidRPr="00081E78" w:rsidRDefault="002F4B26" w:rsidP="002F4B26">
      <w:pPr>
        <w:spacing w:before="120" w:after="60" w:line="340" w:lineRule="exact"/>
        <w:jc w:val="both"/>
        <w:rPr>
          <w:b/>
          <w:i/>
          <w:lang w:val="nl-NL"/>
        </w:rPr>
      </w:pPr>
      <w:r w:rsidRPr="00081E78">
        <w:rPr>
          <w:b/>
          <w:i/>
          <w:lang w:val="nl-NL"/>
        </w:rPr>
        <w:t xml:space="preserve">- </w:t>
      </w:r>
      <w:r w:rsidRPr="00081E78">
        <w:rPr>
          <w:lang w:val="nl-NL"/>
        </w:rPr>
        <w:t>Hoàn thành chương trình lớp học (Đối với các lớp từ 1-5)</w:t>
      </w:r>
    </w:p>
    <w:p w:rsidR="002F4B26" w:rsidRPr="00081E78" w:rsidRDefault="002F4B26" w:rsidP="002F4B26">
      <w:pPr>
        <w:spacing w:before="120" w:after="60" w:line="340" w:lineRule="exact"/>
        <w:ind w:left="442"/>
        <w:jc w:val="both"/>
        <w:rPr>
          <w:lang w:val="nl-NL"/>
        </w:rPr>
      </w:pPr>
      <w:r w:rsidRPr="00081E78">
        <w:rPr>
          <w:b/>
          <w:i/>
          <w:lang w:val="nl-NL"/>
        </w:rPr>
        <w:t xml:space="preserve">+ </w:t>
      </w:r>
      <w:r w:rsidRPr="00081E78">
        <w:rPr>
          <w:lang w:val="nl-NL"/>
        </w:rPr>
        <w:t>Hoàn thành</w:t>
      </w:r>
      <w:r>
        <w:rPr>
          <w:lang w:val="nl-NL"/>
        </w:rPr>
        <w:t xml:space="preserve"> chương trình lớp học</w:t>
      </w:r>
      <w:r w:rsidRPr="00081E78">
        <w:rPr>
          <w:lang w:val="nl-NL"/>
        </w:rPr>
        <w:t>: 99,5%.</w:t>
      </w:r>
      <w:r>
        <w:rPr>
          <w:lang w:val="nl-NL"/>
        </w:rPr>
        <w:t xml:space="preserve"> </w:t>
      </w:r>
      <w:r w:rsidRPr="00081E78">
        <w:rPr>
          <w:lang w:val="nl-NL"/>
        </w:rPr>
        <w:t>Trong đó:  Hoàn thành chương trình Tiểu học: 100%.</w:t>
      </w:r>
    </w:p>
    <w:p w:rsidR="002F4B26" w:rsidRPr="00081E78" w:rsidRDefault="002F4B26" w:rsidP="002F4B26">
      <w:pPr>
        <w:spacing w:before="120" w:after="60" w:line="340" w:lineRule="exact"/>
        <w:jc w:val="both"/>
        <w:rPr>
          <w:lang w:val="pt-BR"/>
        </w:rPr>
      </w:pPr>
      <w:r w:rsidRPr="00081E78">
        <w:rPr>
          <w:lang w:val="pt-BR"/>
        </w:rPr>
        <w:t xml:space="preserve"> -  Khen thưởng:  tỉ lệ 60</w:t>
      </w:r>
      <w:r>
        <w:rPr>
          <w:lang w:val="pt-BR"/>
        </w:rPr>
        <w:t xml:space="preserve"> - 65</w:t>
      </w:r>
      <w:r w:rsidRPr="00081E78">
        <w:rPr>
          <w:lang w:val="pt-BR"/>
        </w:rPr>
        <w:t>%.</w:t>
      </w:r>
      <w:r w:rsidR="00CA1878">
        <w:rPr>
          <w:lang w:val="pt-BR"/>
        </w:rPr>
        <w:t xml:space="preserve"> (30% HSXS – 30% HS Tiêu biểu)</w:t>
      </w:r>
    </w:p>
    <w:p w:rsidR="002F4B26" w:rsidRPr="00081E78" w:rsidRDefault="002F4B26" w:rsidP="002F4B26">
      <w:pPr>
        <w:spacing w:before="120" w:after="60" w:line="340" w:lineRule="exact"/>
        <w:jc w:val="both"/>
      </w:pPr>
      <w:r w:rsidRPr="00081E78">
        <w:t>- Huy động trẻ vào lớp 1 đạt 100%.</w:t>
      </w:r>
    </w:p>
    <w:p w:rsidR="002F4B26" w:rsidRPr="00081E78" w:rsidRDefault="002F4B26" w:rsidP="002F4B26">
      <w:pPr>
        <w:spacing w:before="120" w:after="60" w:line="340" w:lineRule="exact"/>
        <w:jc w:val="both"/>
      </w:pPr>
      <w:r>
        <w:t xml:space="preserve">- Đảm bảo giáo dục hòa nhập </w:t>
      </w:r>
      <w:r w:rsidR="00CA1878">
        <w:t>2</w:t>
      </w:r>
      <w:r w:rsidRPr="00081E78">
        <w:t>/</w:t>
      </w:r>
      <w:r w:rsidR="00CA1878">
        <w:t>2</w:t>
      </w:r>
      <w:r w:rsidRPr="00081E78">
        <w:t xml:space="preserve"> em được hỗ trợ để đạt yêu cầu theo sự tiến bộ của các em.</w:t>
      </w:r>
    </w:p>
    <w:p w:rsidR="002F4B26" w:rsidRPr="00081E78" w:rsidRDefault="002F4B26" w:rsidP="002F4B26">
      <w:pPr>
        <w:spacing w:before="120" w:after="60" w:line="340" w:lineRule="exact"/>
        <w:jc w:val="both"/>
      </w:pPr>
      <w:r w:rsidRPr="00081E78">
        <w:t>-</w:t>
      </w:r>
      <w:r w:rsidRPr="00081E78">
        <w:rPr>
          <w:lang w:val="vi-VN"/>
        </w:rPr>
        <w:t xml:space="preserve"> </w:t>
      </w:r>
      <w:r w:rsidRPr="00081E78">
        <w:t>Tham gia giao lưu Olimpic môn học; tổ chức HS tham gia giải Toán</w:t>
      </w:r>
      <w:r>
        <w:t xml:space="preserve"> vioedu</w:t>
      </w:r>
      <w:r w:rsidRPr="00081E78">
        <w:t>, Tiếng anh, Trạng nguyên tiếng việt… các cấp.</w:t>
      </w:r>
    </w:p>
    <w:p w:rsidR="002F4B26" w:rsidRPr="00081E78" w:rsidRDefault="002F4B26" w:rsidP="002F4B26">
      <w:pPr>
        <w:spacing w:before="120" w:after="60" w:line="340" w:lineRule="exact"/>
        <w:jc w:val="both"/>
        <w:rPr>
          <w:lang w:val="vi-VN"/>
        </w:rPr>
      </w:pPr>
      <w:r w:rsidRPr="00081E78">
        <w:t>* 100% học sinh khối 1,</w:t>
      </w:r>
      <w:r>
        <w:t xml:space="preserve"> </w:t>
      </w:r>
      <w:r w:rsidRPr="00081E78">
        <w:t>2 học tự chọn Anh văn (chương trình 2 tiết/tuần).</w:t>
      </w:r>
    </w:p>
    <w:p w:rsidR="002F4B26" w:rsidRPr="00081E78" w:rsidRDefault="002F4B26" w:rsidP="002F4B26">
      <w:pPr>
        <w:shd w:val="clear" w:color="auto" w:fill="FFFFFF"/>
        <w:spacing w:before="120" w:after="60" w:line="340" w:lineRule="exact"/>
        <w:ind w:left="680"/>
        <w:jc w:val="both"/>
      </w:pPr>
      <w:r w:rsidRPr="00081E78">
        <w:rPr>
          <w:b/>
          <w:bCs/>
          <w:i/>
          <w:iCs/>
        </w:rPr>
        <w:t>*) Đội ngũ CB- GV - NV:</w:t>
      </w:r>
    </w:p>
    <w:p w:rsidR="002F4B26" w:rsidRPr="00081E78" w:rsidRDefault="002F4B26" w:rsidP="002F4B26">
      <w:pPr>
        <w:shd w:val="clear" w:color="auto" w:fill="FFFFFF"/>
        <w:spacing w:before="120" w:after="60" w:line="340" w:lineRule="exact"/>
        <w:ind w:firstLine="680"/>
        <w:jc w:val="both"/>
      </w:pPr>
      <w:r w:rsidRPr="00081E78">
        <w:lastRenderedPageBreak/>
        <w:t xml:space="preserve">Tổng </w:t>
      </w:r>
      <w:r w:rsidR="00B5281D">
        <w:t>số lao động trong nhà trường</w:t>
      </w:r>
      <w:r w:rsidRPr="00081E78">
        <w:t xml:space="preserve"> năm học </w:t>
      </w:r>
      <w:r>
        <w:t>2024 - 2025</w:t>
      </w:r>
      <w:r w:rsidR="006E053A">
        <w:t>:  có 48</w:t>
      </w:r>
      <w:r w:rsidRPr="00081E78">
        <w:t xml:space="preserve"> CB-GV-NV </w:t>
      </w:r>
      <w:r w:rsidR="006E053A">
        <w:t>(kể cả hợp đồng lao động)</w:t>
      </w:r>
      <w:r w:rsidRPr="00081E78">
        <w:t xml:space="preserve"> </w:t>
      </w:r>
    </w:p>
    <w:p w:rsidR="002F4B26" w:rsidRDefault="002F4B26" w:rsidP="002F4B26">
      <w:pPr>
        <w:shd w:val="clear" w:color="auto" w:fill="FFFFFF"/>
        <w:spacing w:before="120" w:after="60" w:line="340" w:lineRule="exact"/>
        <w:jc w:val="both"/>
      </w:pPr>
      <w:r>
        <w:t>Trong đó:</w:t>
      </w:r>
      <w:r>
        <w:tab/>
      </w:r>
      <w:r w:rsidRPr="00081E78">
        <w:t xml:space="preserve">+ Lãnh đạo: 2 đ/c; </w:t>
      </w:r>
    </w:p>
    <w:p w:rsidR="002F4B26" w:rsidRPr="00081E78" w:rsidRDefault="002F4B26" w:rsidP="002F4B26">
      <w:pPr>
        <w:shd w:val="clear" w:color="auto" w:fill="FFFFFF"/>
        <w:spacing w:before="120" w:after="60" w:line="340" w:lineRule="exact"/>
        <w:ind w:left="720" w:firstLine="720"/>
        <w:jc w:val="both"/>
      </w:pPr>
      <w:r w:rsidRPr="00081E78">
        <w:t xml:space="preserve">+ Cán bộ phục vụ: </w:t>
      </w:r>
      <w:r w:rsidR="00AE38DA">
        <w:t>4</w:t>
      </w:r>
      <w:r w:rsidRPr="00081E78">
        <w:t xml:space="preserve"> đ/c; </w:t>
      </w:r>
    </w:p>
    <w:p w:rsidR="002F4B26" w:rsidRPr="00081E78" w:rsidRDefault="002F4B26" w:rsidP="002F4B26">
      <w:pPr>
        <w:shd w:val="clear" w:color="auto" w:fill="FFFFFF"/>
        <w:spacing w:before="120" w:after="60" w:line="340" w:lineRule="exact"/>
        <w:ind w:firstLine="1418"/>
        <w:jc w:val="both"/>
        <w:rPr>
          <w:lang w:val="es-ES"/>
        </w:rPr>
      </w:pPr>
      <w:r w:rsidRPr="00081E78">
        <w:rPr>
          <w:lang w:val="es-ES"/>
        </w:rPr>
        <w:t xml:space="preserve"> + Giáo viên</w:t>
      </w:r>
      <w:r w:rsidR="006E053A">
        <w:rPr>
          <w:lang w:val="es-ES"/>
        </w:rPr>
        <w:t xml:space="preserve"> biên chế</w:t>
      </w:r>
      <w:r w:rsidRPr="00081E78">
        <w:rPr>
          <w:lang w:val="es-ES"/>
        </w:rPr>
        <w:t xml:space="preserve">: </w:t>
      </w:r>
      <w:r w:rsidR="006E053A">
        <w:rPr>
          <w:lang w:val="es-ES"/>
        </w:rPr>
        <w:t>39</w:t>
      </w:r>
      <w:r w:rsidRPr="00081E78">
        <w:rPr>
          <w:lang w:val="es-ES"/>
        </w:rPr>
        <w:t xml:space="preserve"> (GVVH: </w:t>
      </w:r>
      <w:r w:rsidR="00AE38DA">
        <w:rPr>
          <w:lang w:val="es-ES"/>
        </w:rPr>
        <w:t>3</w:t>
      </w:r>
      <w:r>
        <w:rPr>
          <w:lang w:val="es-ES"/>
        </w:rPr>
        <w:t>1</w:t>
      </w:r>
      <w:r w:rsidRPr="00081E78">
        <w:rPr>
          <w:lang w:val="es-ES"/>
        </w:rPr>
        <w:t xml:space="preserve">; </w:t>
      </w:r>
      <w:r>
        <w:rPr>
          <w:lang w:val="es-ES"/>
        </w:rPr>
        <w:t>Tin</w:t>
      </w:r>
      <w:r w:rsidRPr="00081E78">
        <w:rPr>
          <w:lang w:val="es-ES"/>
        </w:rPr>
        <w:t xml:space="preserve">: 1;  GV nhạc: 1; GV Mĩ thuật: 2; GV </w:t>
      </w:r>
      <w:r w:rsidRPr="00576B16">
        <w:rPr>
          <w:lang w:val="es-ES"/>
        </w:rPr>
        <w:t xml:space="preserve">Tiếng Anh: </w:t>
      </w:r>
      <w:r w:rsidR="00AE38DA">
        <w:rPr>
          <w:lang w:val="es-ES"/>
        </w:rPr>
        <w:t>4</w:t>
      </w:r>
      <w:r w:rsidRPr="00576B16">
        <w:rPr>
          <w:lang w:val="es-ES"/>
        </w:rPr>
        <w:t xml:space="preserve">; </w:t>
      </w:r>
      <w:r w:rsidR="00AE38DA">
        <w:rPr>
          <w:lang w:val="es-ES"/>
        </w:rPr>
        <w:t>GDTC: 2</w:t>
      </w:r>
      <w:r w:rsidRPr="00576B16">
        <w:rPr>
          <w:lang w:val="es-ES"/>
        </w:rPr>
        <w:t>)</w:t>
      </w:r>
      <w:r w:rsidR="001A52F2">
        <w:rPr>
          <w:lang w:val="es-ES"/>
        </w:rPr>
        <w:t>; (</w:t>
      </w:r>
      <w:r w:rsidR="006E053A">
        <w:rPr>
          <w:lang w:val="es-ES"/>
        </w:rPr>
        <w:t xml:space="preserve">trong số 39 có 8 </w:t>
      </w:r>
      <w:r w:rsidR="001A52F2">
        <w:rPr>
          <w:lang w:val="es-ES"/>
        </w:rPr>
        <w:t xml:space="preserve">GV tăng cường đến; </w:t>
      </w:r>
      <w:r w:rsidR="006E053A" w:rsidRPr="006E053A">
        <w:rPr>
          <w:sz w:val="22"/>
          <w:lang w:val="es-ES"/>
        </w:rPr>
        <w:t>không tính</w:t>
      </w:r>
      <w:r w:rsidR="006E053A">
        <w:rPr>
          <w:lang w:val="es-ES"/>
        </w:rPr>
        <w:t xml:space="preserve"> </w:t>
      </w:r>
      <w:r w:rsidR="001A52F2" w:rsidRPr="006E053A">
        <w:rPr>
          <w:sz w:val="22"/>
          <w:lang w:val="es-ES"/>
        </w:rPr>
        <w:t>tăng cường đi: 2</w:t>
      </w:r>
      <w:r w:rsidR="001A52F2">
        <w:rPr>
          <w:lang w:val="es-ES"/>
        </w:rPr>
        <w:t>)</w:t>
      </w:r>
    </w:p>
    <w:p w:rsidR="002F4B26" w:rsidRPr="00081E78" w:rsidRDefault="00B5281D" w:rsidP="002F4B26">
      <w:pPr>
        <w:shd w:val="clear" w:color="auto" w:fill="FFFFFF"/>
        <w:spacing w:before="120" w:after="60" w:line="340" w:lineRule="exact"/>
        <w:ind w:left="1440"/>
        <w:jc w:val="both"/>
        <w:rPr>
          <w:i/>
          <w:lang w:val="es-ES"/>
        </w:rPr>
      </w:pPr>
      <w:r>
        <w:rPr>
          <w:i/>
          <w:lang w:val="es-ES"/>
        </w:rPr>
        <w:t>+</w:t>
      </w:r>
      <w:r w:rsidR="002F4B26" w:rsidRPr="00081E78">
        <w:rPr>
          <w:i/>
          <w:lang w:val="es-ES"/>
        </w:rPr>
        <w:t xml:space="preserve"> Hợp đồng: </w:t>
      </w:r>
      <w:r w:rsidR="006E053A">
        <w:rPr>
          <w:i/>
          <w:lang w:val="es-ES"/>
        </w:rPr>
        <w:t>3</w:t>
      </w:r>
      <w:r>
        <w:rPr>
          <w:i/>
          <w:lang w:val="es-ES"/>
        </w:rPr>
        <w:t xml:space="preserve">    </w:t>
      </w:r>
      <w:r w:rsidRPr="006E053A">
        <w:rPr>
          <w:lang w:val="es-ES"/>
        </w:rPr>
        <w:t>(</w:t>
      </w:r>
      <w:r w:rsidR="002F4B26" w:rsidRPr="006E053A">
        <w:rPr>
          <w:lang w:val="es-ES"/>
        </w:rPr>
        <w:t>Anh 1</w:t>
      </w:r>
      <w:r w:rsidR="006E053A" w:rsidRPr="006E053A">
        <w:rPr>
          <w:lang w:val="es-ES"/>
        </w:rPr>
        <w:t xml:space="preserve"> -</w:t>
      </w:r>
      <w:r w:rsidR="006E053A">
        <w:rPr>
          <w:lang w:val="es-ES"/>
        </w:rPr>
        <w:t xml:space="preserve"> </w:t>
      </w:r>
      <w:r w:rsidR="006E053A" w:rsidRPr="006E053A">
        <w:rPr>
          <w:lang w:val="es-ES"/>
        </w:rPr>
        <w:t>Trúc</w:t>
      </w:r>
      <w:r w:rsidR="002F4B26" w:rsidRPr="006E053A">
        <w:rPr>
          <w:lang w:val="es-ES"/>
        </w:rPr>
        <w:t>; VH:</w:t>
      </w:r>
      <w:r w:rsidR="00AE38DA" w:rsidRPr="006E053A">
        <w:rPr>
          <w:lang w:val="es-ES"/>
        </w:rPr>
        <w:t xml:space="preserve"> </w:t>
      </w:r>
      <w:r w:rsidR="006E053A" w:rsidRPr="006E053A">
        <w:rPr>
          <w:lang w:val="es-ES"/>
        </w:rPr>
        <w:t>1</w:t>
      </w:r>
      <w:r w:rsidR="00E878F2" w:rsidRPr="006E053A">
        <w:rPr>
          <w:lang w:val="es-ES"/>
        </w:rPr>
        <w:t xml:space="preserve"> </w:t>
      </w:r>
      <w:r w:rsidR="006E053A" w:rsidRPr="006E053A">
        <w:rPr>
          <w:lang w:val="es-ES"/>
        </w:rPr>
        <w:t xml:space="preserve">- </w:t>
      </w:r>
      <w:r w:rsidR="00E878F2" w:rsidRPr="006E053A">
        <w:rPr>
          <w:lang w:val="es-ES"/>
        </w:rPr>
        <w:t>Hồng</w:t>
      </w:r>
      <w:r w:rsidRPr="006E053A">
        <w:rPr>
          <w:lang w:val="es-ES"/>
        </w:rPr>
        <w:t>; bảo vệ 1</w:t>
      </w:r>
      <w:r w:rsidR="006E053A">
        <w:rPr>
          <w:lang w:val="es-ES"/>
        </w:rPr>
        <w:t xml:space="preserve">; </w:t>
      </w:r>
      <w:r w:rsidR="006E053A" w:rsidRPr="006E053A">
        <w:rPr>
          <w:sz w:val="20"/>
          <w:lang w:val="es-ES"/>
        </w:rPr>
        <w:t>chưa tính Treo lớp 1</w:t>
      </w:r>
      <w:r w:rsidRPr="006E053A">
        <w:rPr>
          <w:sz w:val="20"/>
          <w:lang w:val="es-ES"/>
        </w:rPr>
        <w:t>)</w:t>
      </w:r>
    </w:p>
    <w:p w:rsidR="002F4B26" w:rsidRPr="00081E78" w:rsidRDefault="002F4B26" w:rsidP="002F4B26">
      <w:pPr>
        <w:pStyle w:val="ListParagraph"/>
        <w:numPr>
          <w:ilvl w:val="0"/>
          <w:numId w:val="1"/>
        </w:numPr>
        <w:shd w:val="clear" w:color="auto" w:fill="FFFFFF"/>
        <w:spacing w:before="120" w:after="60" w:line="340" w:lineRule="exact"/>
        <w:ind w:firstLine="0"/>
        <w:jc w:val="both"/>
      </w:pPr>
      <w:r w:rsidRPr="00081E78">
        <w:t xml:space="preserve">Trình độ:  Đại học: </w:t>
      </w:r>
      <w:r>
        <w:t>32</w:t>
      </w:r>
      <w:r w:rsidRPr="00081E78">
        <w:t xml:space="preserve">; </w:t>
      </w:r>
    </w:p>
    <w:p w:rsidR="002F4B26" w:rsidRPr="00081E78" w:rsidRDefault="002F4B26" w:rsidP="002F4B26">
      <w:pPr>
        <w:shd w:val="clear" w:color="auto" w:fill="FFFFFF"/>
        <w:spacing w:before="120" w:after="60" w:line="340" w:lineRule="exact"/>
        <w:jc w:val="both"/>
      </w:pPr>
      <w:r w:rsidRPr="00081E78">
        <w:rPr>
          <w:b/>
          <w:bCs/>
          <w:i/>
          <w:iCs/>
        </w:rPr>
        <w:t>*)  Học sinh:</w:t>
      </w:r>
    </w:p>
    <w:p w:rsidR="002F4B26" w:rsidRPr="00381168" w:rsidRDefault="002F4B26" w:rsidP="002F4B26">
      <w:pPr>
        <w:shd w:val="clear" w:color="auto" w:fill="FFFFFF"/>
        <w:spacing w:before="120" w:after="60" w:line="340" w:lineRule="exact"/>
        <w:jc w:val="both"/>
      </w:pPr>
      <w:r w:rsidRPr="00381168">
        <w:t xml:space="preserve">      - Năm học 2024 - 2025, trường có </w:t>
      </w:r>
      <w:r w:rsidR="00B734BF" w:rsidRPr="00381168">
        <w:t>1213</w:t>
      </w:r>
      <w:r w:rsidRPr="00381168">
        <w:t xml:space="preserve"> học sinh, biên chế thành </w:t>
      </w:r>
      <w:r w:rsidR="00B734BF" w:rsidRPr="00381168">
        <w:t>34</w:t>
      </w:r>
      <w:r w:rsidRPr="00381168">
        <w:t xml:space="preserve"> lớp.</w:t>
      </w:r>
    </w:p>
    <w:p w:rsidR="002F4B26" w:rsidRPr="00381168" w:rsidRDefault="002F4B26" w:rsidP="002F4B26">
      <w:pPr>
        <w:shd w:val="clear" w:color="auto" w:fill="FFFFFF"/>
        <w:spacing w:before="120" w:after="60" w:line="340" w:lineRule="exact"/>
        <w:jc w:val="both"/>
      </w:pPr>
      <w:r w:rsidRPr="00381168">
        <w:t xml:space="preserve">Trong đó: </w:t>
      </w:r>
      <w:r w:rsidRPr="00381168">
        <w:tab/>
        <w:t xml:space="preserve">+ Khối 1: </w:t>
      </w:r>
      <w:r w:rsidR="00B734BF" w:rsidRPr="00381168">
        <w:t>7</w:t>
      </w:r>
      <w:r w:rsidRPr="00381168">
        <w:t xml:space="preserve"> lớp – </w:t>
      </w:r>
      <w:r w:rsidR="00B734BF" w:rsidRPr="00381168">
        <w:t>232</w:t>
      </w:r>
      <w:r w:rsidRPr="00381168">
        <w:t xml:space="preserve"> học sinh (nữ </w:t>
      </w:r>
      <w:r w:rsidR="00B734BF" w:rsidRPr="00381168">
        <w:t>101</w:t>
      </w:r>
      <w:r w:rsidRPr="00381168">
        <w:t>)</w:t>
      </w:r>
      <w:r w:rsidRPr="00381168">
        <w:rPr>
          <w:lang w:val="vi-VN"/>
        </w:rPr>
        <w:t xml:space="preserve">  </w:t>
      </w:r>
    </w:p>
    <w:p w:rsidR="002F4B26" w:rsidRPr="00381168" w:rsidRDefault="002F4B26" w:rsidP="002F4B26">
      <w:pPr>
        <w:shd w:val="clear" w:color="auto" w:fill="FFFFFF"/>
        <w:spacing w:before="120" w:after="60" w:line="340" w:lineRule="exact"/>
        <w:ind w:left="720" w:firstLine="720"/>
        <w:jc w:val="both"/>
      </w:pPr>
      <w:r w:rsidRPr="00381168">
        <w:t xml:space="preserve">+ Khối 2: </w:t>
      </w:r>
      <w:r w:rsidR="00B734BF" w:rsidRPr="00381168">
        <w:t>7 lớp – 268</w:t>
      </w:r>
      <w:r w:rsidRPr="00381168">
        <w:t xml:space="preserve"> học sinh (nữ </w:t>
      </w:r>
      <w:r w:rsidR="00B734BF" w:rsidRPr="00381168">
        <w:t>149</w:t>
      </w:r>
      <w:r w:rsidRPr="00381168">
        <w:t>)</w:t>
      </w:r>
      <w:r w:rsidRPr="00381168">
        <w:rPr>
          <w:lang w:val="vi-VN"/>
        </w:rPr>
        <w:t xml:space="preserve">  </w:t>
      </w:r>
    </w:p>
    <w:p w:rsidR="002F4B26" w:rsidRPr="00381168" w:rsidRDefault="002F4B26" w:rsidP="002F4B26">
      <w:pPr>
        <w:shd w:val="clear" w:color="auto" w:fill="FFFFFF"/>
        <w:spacing w:before="120" w:after="60" w:line="340" w:lineRule="exact"/>
        <w:ind w:left="1440"/>
        <w:jc w:val="both"/>
      </w:pPr>
      <w:r w:rsidRPr="00381168">
        <w:t xml:space="preserve">+ Khối 3:  </w:t>
      </w:r>
      <w:r w:rsidR="00B734BF" w:rsidRPr="00381168">
        <w:t>7</w:t>
      </w:r>
      <w:r w:rsidRPr="00381168">
        <w:t xml:space="preserve"> lớp – </w:t>
      </w:r>
      <w:r w:rsidR="00B734BF" w:rsidRPr="00381168">
        <w:t>242</w:t>
      </w:r>
      <w:r w:rsidRPr="00381168">
        <w:t xml:space="preserve"> học sinh (nữ </w:t>
      </w:r>
      <w:r w:rsidR="00B734BF" w:rsidRPr="00381168">
        <w:t>120</w:t>
      </w:r>
      <w:r w:rsidRPr="00381168">
        <w:t>)</w:t>
      </w:r>
      <w:r w:rsidRPr="00381168">
        <w:tab/>
      </w:r>
      <w:r w:rsidRPr="00381168">
        <w:tab/>
      </w:r>
      <w:r w:rsidRPr="00381168">
        <w:tab/>
      </w:r>
    </w:p>
    <w:p w:rsidR="002F4B26" w:rsidRPr="00381168" w:rsidRDefault="002F4B26" w:rsidP="002F4B26">
      <w:pPr>
        <w:shd w:val="clear" w:color="auto" w:fill="FFFFFF"/>
        <w:spacing w:before="120" w:after="60" w:line="340" w:lineRule="exact"/>
        <w:ind w:left="1440"/>
        <w:jc w:val="both"/>
      </w:pPr>
      <w:r w:rsidRPr="00381168">
        <w:t xml:space="preserve">+ Khối 4: </w:t>
      </w:r>
      <w:r w:rsidR="00B734BF" w:rsidRPr="00381168">
        <w:t>7</w:t>
      </w:r>
      <w:r w:rsidRPr="00381168">
        <w:t xml:space="preserve"> lớp – </w:t>
      </w:r>
      <w:r w:rsidR="00B734BF" w:rsidRPr="00381168">
        <w:t>260</w:t>
      </w:r>
      <w:r w:rsidRPr="00381168">
        <w:t xml:space="preserve"> học sinh (nữ </w:t>
      </w:r>
      <w:r w:rsidR="00B734BF" w:rsidRPr="00381168">
        <w:t>130</w:t>
      </w:r>
      <w:r w:rsidRPr="00381168">
        <w:t>)</w:t>
      </w:r>
    </w:p>
    <w:p w:rsidR="002F4B26" w:rsidRPr="00381168" w:rsidRDefault="002F4B26" w:rsidP="002F4B26">
      <w:pPr>
        <w:shd w:val="clear" w:color="auto" w:fill="FFFFFF"/>
        <w:spacing w:before="120" w:after="60" w:line="340" w:lineRule="exact"/>
        <w:ind w:left="1440"/>
        <w:jc w:val="both"/>
      </w:pPr>
      <w:r w:rsidRPr="00381168">
        <w:t xml:space="preserve">+ Khối 5: </w:t>
      </w:r>
      <w:r w:rsidR="00B734BF" w:rsidRPr="00381168">
        <w:t>6</w:t>
      </w:r>
      <w:r w:rsidRPr="00381168">
        <w:t xml:space="preserve"> lớp – </w:t>
      </w:r>
      <w:r w:rsidR="00B734BF" w:rsidRPr="00381168">
        <w:t>211</w:t>
      </w:r>
      <w:r w:rsidRPr="00381168">
        <w:t xml:space="preserve"> học sinh (nữ </w:t>
      </w:r>
      <w:r w:rsidR="00B734BF" w:rsidRPr="00381168">
        <w:t>104</w:t>
      </w:r>
      <w:r w:rsidRPr="00381168">
        <w:t>)</w:t>
      </w:r>
    </w:p>
    <w:p w:rsidR="002F4B26" w:rsidRPr="00381168" w:rsidRDefault="002F4B26" w:rsidP="002F4B26">
      <w:pPr>
        <w:shd w:val="clear" w:color="auto" w:fill="FFFFFF"/>
        <w:spacing w:before="120" w:after="60" w:line="340" w:lineRule="exact"/>
        <w:jc w:val="both"/>
      </w:pPr>
      <w:r w:rsidRPr="00381168">
        <w:t>       - 100% học sinh học tham gia học 2 buổi/ ngày (8 buổi/Tuần ).</w:t>
      </w:r>
    </w:p>
    <w:p w:rsidR="002F4B26" w:rsidRPr="00381168" w:rsidRDefault="002F4B26" w:rsidP="002F4B26">
      <w:pPr>
        <w:shd w:val="clear" w:color="auto" w:fill="FFFFFF"/>
        <w:spacing w:before="120" w:after="60" w:line="340" w:lineRule="exact"/>
        <w:ind w:firstLine="720"/>
        <w:jc w:val="both"/>
        <w:rPr>
          <w:lang w:val="pt-BR"/>
        </w:rPr>
      </w:pPr>
      <w:r w:rsidRPr="00381168">
        <w:t xml:space="preserve">- </w:t>
      </w:r>
      <w:r w:rsidRPr="00381168">
        <w:rPr>
          <w:lang w:val="pt-BR"/>
        </w:rPr>
        <w:t xml:space="preserve"> Học sinh có hoàn cảnh đặc biệt:   Khuyết tật:  </w:t>
      </w:r>
      <w:r w:rsidR="00B734BF" w:rsidRPr="00381168">
        <w:rPr>
          <w:lang w:val="pt-BR"/>
        </w:rPr>
        <w:t>2</w:t>
      </w:r>
      <w:r w:rsidRPr="00381168">
        <w:rPr>
          <w:lang w:val="pt-BR"/>
        </w:rPr>
        <w:t xml:space="preserve"> em;  </w:t>
      </w:r>
    </w:p>
    <w:p w:rsidR="002F4B26" w:rsidRPr="00081E78" w:rsidRDefault="002F4B26" w:rsidP="002F4B26">
      <w:pPr>
        <w:shd w:val="clear" w:color="auto" w:fill="FFFFFF"/>
        <w:spacing w:before="120" w:after="60" w:line="340" w:lineRule="exact"/>
        <w:jc w:val="both"/>
        <w:rPr>
          <w:lang w:val="pt-BR"/>
        </w:rPr>
      </w:pPr>
      <w:r w:rsidRPr="00081E78">
        <w:rPr>
          <w:b/>
          <w:bCs/>
          <w:i/>
          <w:iCs/>
          <w:lang w:val="pt-BR"/>
        </w:rPr>
        <w:t>*) Xây dựng cơ sở vật chất và thiết bị trường học:</w:t>
      </w:r>
    </w:p>
    <w:p w:rsidR="002F4B26" w:rsidRPr="00081E78" w:rsidRDefault="002F4B26" w:rsidP="002F4B26">
      <w:pPr>
        <w:shd w:val="clear" w:color="auto" w:fill="FFFFFF"/>
        <w:spacing w:before="120" w:after="60" w:line="340" w:lineRule="exact"/>
        <w:jc w:val="both"/>
        <w:rPr>
          <w:lang w:val="pt-BR"/>
        </w:rPr>
      </w:pPr>
      <w:r w:rsidRPr="00081E78">
        <w:rPr>
          <w:lang w:val="pt-BR"/>
        </w:rPr>
        <w:t xml:space="preserve">          Tập trung xây dựng cũng cố trường đạt chuẩn Quốc gia mức I và KĐCL cấp độ 3. </w:t>
      </w:r>
      <w:r>
        <w:rPr>
          <w:lang w:val="pt-BR"/>
        </w:rPr>
        <w:t xml:space="preserve">Tham mưu chính quyền địa phương huy động vốn tài trợ, vốn đối ứng để đầu tư cơ sở vật chất; đồng thời xin ý kiến, đảng ủy, hội đồng nhân dân, UBND huy động tài trợ từ phụ huynh, lập kế hoạch tu sửa cơ sở vật chất trình UBND xin phép cải tạo tu sửa các hạng mục cần thiết đảm bảo cho dạy học cũng như công tác GD khác. </w:t>
      </w:r>
      <w:r w:rsidRPr="00081E78">
        <w:rPr>
          <w:lang w:val="pt-BR"/>
        </w:rPr>
        <w:t xml:space="preserve">HĐT tập trung chỉ đạo </w:t>
      </w:r>
      <w:r>
        <w:rPr>
          <w:lang w:val="pt-BR"/>
        </w:rPr>
        <w:t xml:space="preserve">xây dựng, tu bổ cơ sở vật chất tập trung vào </w:t>
      </w:r>
      <w:r w:rsidRPr="00081E78">
        <w:rPr>
          <w:lang w:val="pt-BR"/>
        </w:rPr>
        <w:t>các vấn đề sau:</w:t>
      </w:r>
    </w:p>
    <w:p w:rsidR="002F4B26" w:rsidRPr="00081E78" w:rsidRDefault="002F4B26" w:rsidP="002F4B26">
      <w:pPr>
        <w:shd w:val="clear" w:color="auto" w:fill="FFFFFF"/>
        <w:spacing w:before="120" w:after="60" w:line="340" w:lineRule="exact"/>
        <w:ind w:firstLine="720"/>
        <w:jc w:val="both"/>
        <w:rPr>
          <w:lang w:val="pt-BR"/>
        </w:rPr>
      </w:pPr>
      <w:r w:rsidRPr="00081E78">
        <w:rPr>
          <w:lang w:val="pt-BR"/>
        </w:rPr>
        <w:t xml:space="preserve">- Tham mưu </w:t>
      </w:r>
      <w:r w:rsidR="00381168">
        <w:rPr>
          <w:lang w:val="pt-BR"/>
        </w:rPr>
        <w:t>UBND xã, Nhà thầu hoàn thành công trình nhà 3 tầng bàn giao (hiện còn một số hạng mục chưa xong: xuyên hoa cửa, khoá cửa, trụ cầu thang, hệ thống chữa cháy..</w:t>
      </w:r>
      <w:r>
        <w:rPr>
          <w:lang w:val="pt-BR"/>
        </w:rPr>
        <w:t>.</w:t>
      </w:r>
      <w:r w:rsidR="00381168">
        <w:rPr>
          <w:lang w:val="pt-BR"/>
        </w:rPr>
        <w:t>, một số cửa bị rơi, hỏng bản lề, hỏng tay nắm...)</w:t>
      </w:r>
    </w:p>
    <w:p w:rsidR="00381168" w:rsidRDefault="002F4B26" w:rsidP="002F4B26">
      <w:pPr>
        <w:shd w:val="clear" w:color="auto" w:fill="FFFFFF"/>
        <w:spacing w:before="120" w:after="60" w:line="340" w:lineRule="exact"/>
        <w:ind w:firstLine="720"/>
        <w:jc w:val="both"/>
      </w:pPr>
      <w:r w:rsidRPr="00081E78">
        <w:t xml:space="preserve">- Tiếp tục bổ sung nâng cấp sân chơi, sân tập, </w:t>
      </w:r>
      <w:r w:rsidR="00381168">
        <w:t>sân bóng đá mini.</w:t>
      </w:r>
    </w:p>
    <w:p w:rsidR="006F6A34" w:rsidRDefault="006F6A34" w:rsidP="006F6A34">
      <w:pPr>
        <w:shd w:val="clear" w:color="auto" w:fill="FFFFFF"/>
        <w:spacing w:before="120" w:after="60" w:line="340" w:lineRule="exact"/>
        <w:ind w:firstLine="720"/>
        <w:jc w:val="both"/>
      </w:pPr>
      <w:r>
        <w:t>- Mua thiết bị cho phòng âm nhạc, mĩ thuật, nhà đa năng (02 tivi, bàn GV, ghế học sinh – giá vẽ, bảng lớp)</w:t>
      </w:r>
    </w:p>
    <w:p w:rsidR="00112B85" w:rsidRDefault="00112B85" w:rsidP="00112B85">
      <w:pPr>
        <w:shd w:val="clear" w:color="auto" w:fill="FFFFFF"/>
        <w:spacing w:before="120" w:after="60" w:line="340" w:lineRule="exact"/>
        <w:ind w:firstLine="720"/>
        <w:jc w:val="both"/>
      </w:pPr>
      <w:r>
        <w:t xml:space="preserve">- Tu sữa hàng rào phía trướng cấp 2, Mầm non, cổng trường - </w:t>
      </w:r>
      <w:r w:rsidRPr="00081E78">
        <w:t xml:space="preserve">không để học sinh </w:t>
      </w:r>
      <w:r>
        <w:t>tự ý ra vào</w:t>
      </w:r>
      <w:r w:rsidRPr="00081E78">
        <w:t xml:space="preserve"> trường.</w:t>
      </w:r>
    </w:p>
    <w:p w:rsidR="00381168" w:rsidRDefault="00381168" w:rsidP="002F4B26">
      <w:pPr>
        <w:shd w:val="clear" w:color="auto" w:fill="FFFFFF"/>
        <w:spacing w:before="120" w:after="60" w:line="340" w:lineRule="exact"/>
        <w:ind w:firstLine="720"/>
        <w:jc w:val="both"/>
      </w:pPr>
      <w:r>
        <w:lastRenderedPageBreak/>
        <w:t>-</w:t>
      </w:r>
      <w:r w:rsidR="005F213A">
        <w:t xml:space="preserve"> </w:t>
      </w:r>
      <w:bookmarkStart w:id="0" w:name="_GoBack"/>
      <w:bookmarkEnd w:id="0"/>
      <w:r w:rsidR="006F6A34">
        <w:t xml:space="preserve">Tu bổ </w:t>
      </w:r>
      <w:r w:rsidR="002F4B26" w:rsidRPr="00081E78">
        <w:t xml:space="preserve">hệ thống thoát nước </w:t>
      </w:r>
      <w:r>
        <w:t>xung quanh trường</w:t>
      </w:r>
      <w:r w:rsidR="006F6A34">
        <w:t xml:space="preserve"> – có phương án cải tạo lại hệ thống thoát nước.</w:t>
      </w:r>
    </w:p>
    <w:p w:rsidR="002F4B26" w:rsidRPr="00081E78" w:rsidRDefault="002F4B26" w:rsidP="002F4B26">
      <w:pPr>
        <w:shd w:val="clear" w:color="auto" w:fill="FFFFFF"/>
        <w:spacing w:before="120" w:after="60" w:line="340" w:lineRule="exact"/>
        <w:ind w:firstLine="720"/>
        <w:jc w:val="both"/>
      </w:pPr>
      <w:r w:rsidRPr="00081E78">
        <w:t>- Tiếp tục chăm sóc</w:t>
      </w:r>
      <w:r w:rsidR="006F6A34">
        <w:t>, bổ sung trồng mới</w:t>
      </w:r>
      <w:r w:rsidRPr="00081E78">
        <w:t xml:space="preserve"> hệ thống cây xanh bóng mát, đảm bảo các yêu cầu về vệ sinh; m</w:t>
      </w:r>
      <w:r w:rsidR="006F6A34">
        <w:t xml:space="preserve">ôi trường yên tĩnh, xanh, sạch </w:t>
      </w:r>
      <w:r w:rsidRPr="00081E78">
        <w:t>và an toàn.</w:t>
      </w:r>
    </w:p>
    <w:p w:rsidR="002F4B26" w:rsidRPr="00081E78" w:rsidRDefault="002F4B26" w:rsidP="002F4B26">
      <w:pPr>
        <w:shd w:val="clear" w:color="auto" w:fill="FFFFFF"/>
        <w:spacing w:before="120" w:after="60" w:line="340" w:lineRule="exact"/>
        <w:ind w:firstLine="720"/>
        <w:jc w:val="both"/>
      </w:pPr>
      <w:r w:rsidRPr="00081E78">
        <w:t>- Bổ sung trang thiết bị phòng thư viện, hoàn thành hồ sơ đề nghị công nhận thư viện đạt chuẩn.</w:t>
      </w:r>
    </w:p>
    <w:p w:rsidR="002F4B26" w:rsidRDefault="002F4B26" w:rsidP="002F4B26">
      <w:pPr>
        <w:shd w:val="clear" w:color="auto" w:fill="FFFFFF"/>
        <w:spacing w:before="120" w:after="60" w:line="340" w:lineRule="exact"/>
        <w:ind w:firstLine="720"/>
        <w:jc w:val="both"/>
      </w:pPr>
      <w:r>
        <w:t>- Nâng cấp gói mạng internet đảm bảo phủ sóng cho tất cả các phòng học, phòng chức năng.</w:t>
      </w:r>
    </w:p>
    <w:p w:rsidR="002F4B26" w:rsidRDefault="002F4B26" w:rsidP="002F4B26">
      <w:pPr>
        <w:shd w:val="clear" w:color="auto" w:fill="FFFFFF"/>
        <w:spacing w:before="120" w:after="60" w:line="340" w:lineRule="exact"/>
        <w:ind w:firstLine="720"/>
        <w:jc w:val="both"/>
      </w:pPr>
      <w:r>
        <w:t>- Bổ sung đủ thiết bị phòng chống cháy nổ (đèn báo, bình chữa cháy)</w:t>
      </w:r>
    </w:p>
    <w:p w:rsidR="002F4B26" w:rsidRPr="004A6A60" w:rsidRDefault="002F4B26" w:rsidP="002F4B26">
      <w:pPr>
        <w:shd w:val="clear" w:color="auto" w:fill="FFFFFF"/>
        <w:spacing w:before="120" w:after="60" w:line="340" w:lineRule="exact"/>
        <w:ind w:firstLine="720"/>
        <w:jc w:val="both"/>
      </w:pPr>
      <w:r w:rsidRPr="00081E78">
        <w:t>- Mua bổ sung thuốc, trang thiết bị phòng y tế đảm bảo phục vụ chăm sóc sức khỏe ban đầu cho học sinh, cán bộ, giáo viên nhà trường. Cố gắng đạt CSVC tối thiểu theo</w:t>
      </w:r>
      <w:r w:rsidR="00112B85">
        <w:t xml:space="preserve"> </w:t>
      </w:r>
      <w:r w:rsidRPr="00081E78">
        <w:rPr>
          <w:bCs/>
        </w:rPr>
        <w:t>Thông tư</w:t>
      </w:r>
      <w:r w:rsidRPr="00081E78">
        <w:t> liên tịch </w:t>
      </w:r>
      <w:r w:rsidRPr="00081E78">
        <w:rPr>
          <w:bCs/>
        </w:rPr>
        <w:t>13</w:t>
      </w:r>
      <w:r w:rsidRPr="00081E78">
        <w:t xml:space="preserve">/2016/TTLT-BYT-BGDĐT quy định về công </w:t>
      </w:r>
      <w:r w:rsidRPr="004A6A60">
        <w:t>tác </w:t>
      </w:r>
      <w:r w:rsidRPr="004A6A60">
        <w:rPr>
          <w:bCs/>
        </w:rPr>
        <w:t>y tế</w:t>
      </w:r>
      <w:r w:rsidRPr="004A6A60">
        <w:t> trường học do Bộ </w:t>
      </w:r>
      <w:r w:rsidRPr="004A6A60">
        <w:rPr>
          <w:bCs/>
        </w:rPr>
        <w:t>Y tế</w:t>
      </w:r>
      <w:r w:rsidRPr="004A6A60">
        <w:t>, Bộ Giáo dục và Đào tạo ban hành.</w:t>
      </w:r>
    </w:p>
    <w:p w:rsidR="002F4B26" w:rsidRPr="004A6A60" w:rsidRDefault="002F4B26" w:rsidP="002F4B26">
      <w:pPr>
        <w:shd w:val="clear" w:color="auto" w:fill="FFFFFF"/>
        <w:spacing w:before="120" w:after="60" w:line="340" w:lineRule="exact"/>
        <w:jc w:val="both"/>
        <w:rPr>
          <w:lang w:val="pt-BR"/>
        </w:rPr>
      </w:pPr>
      <w:r w:rsidRPr="004A6A60">
        <w:rPr>
          <w:b/>
        </w:rPr>
        <w:t>4.1. Quyết nghị về c</w:t>
      </w:r>
      <w:r w:rsidRPr="004A6A60">
        <w:rPr>
          <w:b/>
          <w:bCs/>
          <w:lang w:val="pt-BR"/>
        </w:rPr>
        <w:t>ác giải pháp chính:</w:t>
      </w:r>
    </w:p>
    <w:p w:rsidR="002F4B26" w:rsidRPr="004A6A60" w:rsidRDefault="002F4B26" w:rsidP="002F4B26">
      <w:pPr>
        <w:shd w:val="clear" w:color="auto" w:fill="FFFFFF"/>
        <w:spacing w:before="120" w:after="60" w:line="340" w:lineRule="exact"/>
        <w:jc w:val="both"/>
        <w:rPr>
          <w:lang w:val="pt-BR"/>
        </w:rPr>
      </w:pPr>
      <w:r w:rsidRPr="004A6A60">
        <w:rPr>
          <w:b/>
          <w:bCs/>
          <w:i/>
          <w:iCs/>
          <w:lang w:val="pt-BR"/>
        </w:rPr>
        <w:t>4.1.1 Nâng cao chất l</w:t>
      </w:r>
      <w:r w:rsidRPr="004A6A60">
        <w:rPr>
          <w:b/>
          <w:bCs/>
          <w:i/>
          <w:iCs/>
          <w:lang w:val="pt-BR"/>
        </w:rPr>
        <w:softHyphen/>
        <w:t>ượng đội ngũ:</w:t>
      </w:r>
    </w:p>
    <w:p w:rsidR="002F4B26" w:rsidRPr="00081E78" w:rsidRDefault="002F4B26" w:rsidP="002F4B26">
      <w:pPr>
        <w:shd w:val="clear" w:color="auto" w:fill="FFFFFF"/>
        <w:spacing w:before="120" w:after="60" w:line="340" w:lineRule="exact"/>
        <w:ind w:firstLine="567"/>
        <w:jc w:val="both"/>
        <w:rPr>
          <w:lang w:val="pt-BR"/>
        </w:rPr>
      </w:pPr>
      <w:r w:rsidRPr="00081E78">
        <w:rPr>
          <w:lang w:val="pt-BR"/>
        </w:rPr>
        <w:t>- Nâng cao nhận thức, tư tưởng, đạo đức, lối sống cho đội ngũ nhằm thực hiện nghiêm túc đường lối của Đảng; chính sách, pháp luật của Nhà nước; các quy chế chuyên môn, quy định của ngành thông qua việc tuyên truyền, phổ biến, học tập đường lối của Đảng; chính sách mới của Nhà nước; triển khai sâu rộng - có hiệu quả các phong trào thi đua, các cuộc vận động.</w:t>
      </w:r>
    </w:p>
    <w:p w:rsidR="002F4B26" w:rsidRPr="00081E78" w:rsidRDefault="002F4B26" w:rsidP="002F4B26">
      <w:pPr>
        <w:shd w:val="clear" w:color="auto" w:fill="FFFFFF"/>
        <w:spacing w:before="120" w:after="60" w:line="340" w:lineRule="exact"/>
        <w:ind w:firstLine="567"/>
        <w:jc w:val="both"/>
      </w:pPr>
      <w:r>
        <w:rPr>
          <w:lang w:val="pt-BR"/>
        </w:rPr>
        <w:t>-</w:t>
      </w:r>
      <w:r w:rsidRPr="00081E78">
        <w:rPr>
          <w:lang w:val="pt-BR"/>
        </w:rPr>
        <w:t> </w:t>
      </w:r>
      <w:r w:rsidRPr="00081E78">
        <w:t>Tổ chức có hiệu quả công tác bồi d</w:t>
      </w:r>
      <w:r w:rsidRPr="00081E78">
        <w:softHyphen/>
        <w:t>ưỡng bằng nhiều hình thức: Tự học, tự bồi dưỡng; thông qua sinh hoạt chuyên môn; sinh hoạt tổ, nhóm; tích cực dự giờ thăm lớp; tổ chức tốt các chuyên đề, dạy thử, dạy mẫu.</w:t>
      </w:r>
    </w:p>
    <w:p w:rsidR="002F4B26" w:rsidRPr="00081E78" w:rsidRDefault="002F4B26" w:rsidP="002F4B26">
      <w:pPr>
        <w:shd w:val="clear" w:color="auto" w:fill="FFFFFF"/>
        <w:spacing w:before="120" w:after="60" w:line="340" w:lineRule="exact"/>
        <w:ind w:left="57" w:firstLine="567"/>
        <w:jc w:val="both"/>
      </w:pPr>
      <w:r w:rsidRPr="00081E78">
        <w:t xml:space="preserve"> </w:t>
      </w:r>
      <w:r>
        <w:t xml:space="preserve">- </w:t>
      </w:r>
      <w:r w:rsidRPr="00081E78">
        <w:t>Đẩy mạnh phong trào tự học và ứng dụng công nghệ thông tin</w:t>
      </w:r>
      <w:r>
        <w:t>, chuyển đổi số</w:t>
      </w:r>
      <w:r w:rsidRPr="00081E78">
        <w:t xml:space="preserve"> trong</w:t>
      </w:r>
      <w:r>
        <w:t xml:space="preserve"> quản lí,</w:t>
      </w:r>
      <w:r w:rsidRPr="00081E78">
        <w:t xml:space="preserve"> dạy học</w:t>
      </w:r>
      <w:r>
        <w:t>. T</w:t>
      </w:r>
      <w:r w:rsidRPr="00081E78">
        <w:t>ạo điều kiện cho giáo viên</w:t>
      </w:r>
      <w:r>
        <w:t>, nhân viên</w:t>
      </w:r>
      <w:r w:rsidRPr="00081E78">
        <w:t xml:space="preserve"> </w:t>
      </w:r>
      <w:r>
        <w:t>tiếp cận và sử</w:t>
      </w:r>
      <w:r w:rsidRPr="00081E78">
        <w:t xml:space="preserve"> </w:t>
      </w:r>
      <w:r>
        <w:t xml:space="preserve">dụng các </w:t>
      </w:r>
      <w:r w:rsidRPr="00081E78">
        <w:t xml:space="preserve">phần mềm </w:t>
      </w:r>
      <w:r>
        <w:t>phụ vụ công tác.</w:t>
      </w:r>
    </w:p>
    <w:p w:rsidR="002F4B26" w:rsidRPr="00081E78" w:rsidRDefault="002F4B26" w:rsidP="002F4B26">
      <w:pPr>
        <w:shd w:val="clear" w:color="auto" w:fill="FFFFFF"/>
        <w:spacing w:before="120" w:after="60" w:line="340" w:lineRule="exact"/>
        <w:jc w:val="both"/>
      </w:pPr>
      <w:r w:rsidRPr="00081E78">
        <w:t>          Giao chất lượng cho từng giáo viên chủ nhiệm lớp. Tổ chức tốt việc đăng kí thi đua vào đầu mỗi năm học; công khai kế hoạch và các chỉ tiêu thi đua. Tăng cường công tác thanh tra, kiểm tra nội bộ.</w:t>
      </w:r>
      <w:r w:rsidR="00112B85">
        <w:t xml:space="preserve"> Chỉ đạo các tổ khối, Công đoàn, Đội thiếu niên đánh giá xếp loại GV, NV khách quan, chính xác đúng với mục đích, yêu cầu – đặc biệt xếp loại theo NĐ90, TT20 phải xếp được theo thứ tự từ cao đến thấp.</w:t>
      </w:r>
    </w:p>
    <w:p w:rsidR="002F4B26" w:rsidRPr="00081E78" w:rsidRDefault="002F4B26" w:rsidP="002F4B26">
      <w:pPr>
        <w:shd w:val="clear" w:color="auto" w:fill="FFFFFF"/>
        <w:spacing w:before="120" w:after="60" w:line="340" w:lineRule="exact"/>
        <w:ind w:firstLine="709"/>
        <w:jc w:val="both"/>
      </w:pPr>
      <w:r w:rsidRPr="00081E78">
        <w:t>Thực hiện nghiêm túc nề nếp chuyên môn: duyệt kế hoạch giảng dạy, soạn bài; tổ chức kiểm tra đánh giá, xếp loại chuyên môn theo đúng quy định.</w:t>
      </w:r>
    </w:p>
    <w:p w:rsidR="002F4B26" w:rsidRPr="00081E78" w:rsidRDefault="002F4B26" w:rsidP="002F4B26">
      <w:pPr>
        <w:shd w:val="clear" w:color="auto" w:fill="FFFFFF"/>
        <w:spacing w:before="120" w:after="60" w:line="340" w:lineRule="exact"/>
        <w:jc w:val="both"/>
      </w:pPr>
      <w:r w:rsidRPr="00081E78">
        <w:rPr>
          <w:b/>
          <w:bCs/>
          <w:i/>
          <w:iCs/>
          <w:lang w:val="pt-BR"/>
        </w:rPr>
        <w:t>4.1.</w:t>
      </w:r>
      <w:r w:rsidRPr="00081E78">
        <w:rPr>
          <w:b/>
          <w:bCs/>
          <w:i/>
          <w:iCs/>
        </w:rPr>
        <w:t>2. Nâng cao chất lư</w:t>
      </w:r>
      <w:r w:rsidRPr="00081E78">
        <w:rPr>
          <w:b/>
          <w:bCs/>
          <w:i/>
          <w:iCs/>
        </w:rPr>
        <w:softHyphen/>
        <w:t>ợng giáo dục toàn diện:</w:t>
      </w:r>
    </w:p>
    <w:p w:rsidR="002F4B26" w:rsidRPr="00081E78" w:rsidRDefault="002F4B26" w:rsidP="002F4B26">
      <w:pPr>
        <w:shd w:val="clear" w:color="auto" w:fill="FFFFFF"/>
        <w:spacing w:before="120" w:after="60" w:line="340" w:lineRule="exact"/>
        <w:jc w:val="both"/>
      </w:pPr>
      <w:r w:rsidRPr="00081E78">
        <w:t xml:space="preserve">          Phân công chuyên môn hợp lý, bố trí giáo viên cốt cán ở các khối lớp, chú trọng và có kế hoạch cụ thể về công tác bồi dưỡng học sinh </w:t>
      </w:r>
      <w:r>
        <w:t>năng khiếu</w:t>
      </w:r>
      <w:r w:rsidRPr="00081E78">
        <w:t>, phụ đạo học sinh yếu.</w:t>
      </w:r>
    </w:p>
    <w:p w:rsidR="002F4B26" w:rsidRPr="00081E78" w:rsidRDefault="002F4B26" w:rsidP="002F4B26">
      <w:pPr>
        <w:shd w:val="clear" w:color="auto" w:fill="FFFFFF"/>
        <w:spacing w:before="120" w:after="60" w:line="340" w:lineRule="exact"/>
        <w:ind w:firstLine="709"/>
        <w:jc w:val="both"/>
      </w:pPr>
      <w:r w:rsidRPr="00081E78">
        <w:lastRenderedPageBreak/>
        <w:t>Thực hiện nghiêm túc việc đổi mới dạy học, đánh giá và xếp loại học sinh theo chuẩn kiến thức, kĩ năng.</w:t>
      </w:r>
    </w:p>
    <w:p w:rsidR="002F4B26" w:rsidRPr="00081E78" w:rsidRDefault="002F4B26" w:rsidP="002F4B26">
      <w:pPr>
        <w:shd w:val="clear" w:color="auto" w:fill="FFFFFF"/>
        <w:spacing w:before="120" w:after="60" w:line="340" w:lineRule="exact"/>
        <w:ind w:firstLine="709"/>
        <w:jc w:val="both"/>
      </w:pPr>
      <w:r w:rsidRPr="00081E78">
        <w:t xml:space="preserve">Tổ chức </w:t>
      </w:r>
      <w:r w:rsidR="00112B85">
        <w:t>d</w:t>
      </w:r>
      <w:r>
        <w:t>ạy học tăng cường đảm bảo 32 tiết học/ tuần. Lồng ghép chương trình giáo dục địa phương, giáo dục kĩ năng sống, giáo dục STEM,…</w:t>
      </w:r>
    </w:p>
    <w:p w:rsidR="002F4B26" w:rsidRPr="00081E78" w:rsidRDefault="002F4B26" w:rsidP="002F4B26">
      <w:pPr>
        <w:shd w:val="clear" w:color="auto" w:fill="FFFFFF"/>
        <w:spacing w:before="120" w:after="60" w:line="340" w:lineRule="exact"/>
        <w:ind w:firstLine="709"/>
        <w:jc w:val="both"/>
      </w:pPr>
      <w:r w:rsidRPr="00081E78">
        <w:t>Nâng cao chất lư</w:t>
      </w:r>
      <w:r w:rsidRPr="00081E78">
        <w:softHyphen/>
        <w:t>ợng soạn giảng, tích cực đổi mới phư</w:t>
      </w:r>
      <w:r w:rsidRPr="00081E78">
        <w:softHyphen/>
        <w:t>ơng pháp soạn bài, đảm bảo có chất lư</w:t>
      </w:r>
      <w:r w:rsidRPr="00081E78">
        <w:softHyphen/>
        <w:t>ợng và trình bày khoa học, tích cực đổi mới ph</w:t>
      </w:r>
      <w:r w:rsidRPr="00081E78">
        <w:softHyphen/>
        <w:t>ương pháp dạy học theo hướng phân hoá đối tượng học sinh, đánh giá học sinh theo đúng quy định.</w:t>
      </w:r>
    </w:p>
    <w:p w:rsidR="002F4B26" w:rsidRPr="00081E78" w:rsidRDefault="002F4B26" w:rsidP="002F4B26">
      <w:pPr>
        <w:shd w:val="clear" w:color="auto" w:fill="FFFFFF"/>
        <w:spacing w:before="120" w:after="60" w:line="340" w:lineRule="exact"/>
        <w:jc w:val="both"/>
      </w:pPr>
      <w:r w:rsidRPr="00081E78">
        <w:t>          Tổ chức sinh hoạt tổ chuyên môn có chất lư</w:t>
      </w:r>
      <w:r w:rsidRPr="00081E78">
        <w:softHyphen/>
        <w:t>ợng, sinh hoạt chuyên môn tổ 2 tuần 1 lần. Tổ chức các hội thảo chuyên đề cấp cụm, tr</w:t>
      </w:r>
      <w:r w:rsidRPr="00081E78">
        <w:softHyphen/>
        <w:t>ường.</w:t>
      </w:r>
    </w:p>
    <w:p w:rsidR="002F4B26" w:rsidRPr="00081E78" w:rsidRDefault="002F4B26" w:rsidP="002F4B26">
      <w:pPr>
        <w:shd w:val="clear" w:color="auto" w:fill="FFFFFF"/>
        <w:spacing w:before="120" w:after="60" w:line="340" w:lineRule="exact"/>
        <w:ind w:firstLine="709"/>
        <w:jc w:val="both"/>
      </w:pPr>
      <w:r w:rsidRPr="00081E78">
        <w:t>Tăng c</w:t>
      </w:r>
      <w:r w:rsidRPr="00081E78">
        <w:softHyphen/>
        <w:t>ường công tác kiểm tra, khắc phục kịp thời sau kiểm tra.</w:t>
      </w:r>
    </w:p>
    <w:p w:rsidR="002F4B26" w:rsidRPr="00081E78" w:rsidRDefault="002F4B26" w:rsidP="002F4B26">
      <w:pPr>
        <w:shd w:val="clear" w:color="auto" w:fill="FFFFFF"/>
        <w:spacing w:before="120" w:after="60" w:line="340" w:lineRule="exact"/>
        <w:jc w:val="both"/>
      </w:pPr>
      <w:r w:rsidRPr="00081E78">
        <w:rPr>
          <w:b/>
          <w:bCs/>
          <w:i/>
          <w:iCs/>
          <w:lang w:val="pt-BR"/>
        </w:rPr>
        <w:t>4.1</w:t>
      </w:r>
      <w:r w:rsidRPr="00081E78">
        <w:rPr>
          <w:b/>
          <w:bCs/>
          <w:i/>
          <w:iCs/>
        </w:rPr>
        <w:t>.3. Chỉ đạo hoạt động ở các tổ chuyên môn:</w:t>
      </w:r>
    </w:p>
    <w:p w:rsidR="002F4B26" w:rsidRPr="00081E78" w:rsidRDefault="002F4B26" w:rsidP="002F4B26">
      <w:pPr>
        <w:shd w:val="clear" w:color="auto" w:fill="FFFFFF"/>
        <w:spacing w:before="120" w:after="60" w:line="340" w:lineRule="exact"/>
        <w:jc w:val="both"/>
      </w:pPr>
      <w:r w:rsidRPr="00081E78">
        <w:t>          Ngay từ đầu năm học, BGH hướng dẫn tổ chuyên môn xây dựng kế hoạch cụ thể sát theo từng nhiệm vụ trọng tâm của năm học.</w:t>
      </w:r>
    </w:p>
    <w:p w:rsidR="002F4B26" w:rsidRPr="00081E78" w:rsidRDefault="002F4B26" w:rsidP="002F4B26">
      <w:pPr>
        <w:shd w:val="clear" w:color="auto" w:fill="FFFFFF"/>
        <w:spacing w:before="120" w:after="60" w:line="340" w:lineRule="exact"/>
        <w:jc w:val="both"/>
      </w:pPr>
      <w:r w:rsidRPr="00081E78">
        <w:t>          Tổ chức hiệu quả các buổi sinh hoạt chuyên môn, các đợt hội giảng và tổ chức các chuyên đề. Thường xuyên dự sinh hoạt chuyên môn theo định kì và đột xuất để kiểm tra việc sinh hoạt chuyên môn của các tổ.</w:t>
      </w:r>
    </w:p>
    <w:p w:rsidR="002F4B26" w:rsidRPr="00081E78" w:rsidRDefault="002F4B26" w:rsidP="002F4B26">
      <w:pPr>
        <w:shd w:val="clear" w:color="auto" w:fill="FFFFFF"/>
        <w:spacing w:before="120" w:after="60" w:line="340" w:lineRule="exact"/>
        <w:jc w:val="both"/>
      </w:pPr>
      <w:r w:rsidRPr="00081E78">
        <w:t>          Làm tốt công tác kiểm tra chuyên môn, tiến hành kiểm tra giáo án, dự giờ và thanh tra chuyên đề để các đồng chí trong ban thanh tra chuyên môn hỗ trợ BGH trong việc kiểm tra đánh giá giáo viên.</w:t>
      </w:r>
    </w:p>
    <w:p w:rsidR="002F4B26" w:rsidRPr="00081E78" w:rsidRDefault="002F4B26" w:rsidP="002F4B26">
      <w:pPr>
        <w:shd w:val="clear" w:color="auto" w:fill="FFFFFF"/>
        <w:spacing w:before="120" w:after="60" w:line="340" w:lineRule="exact"/>
        <w:jc w:val="both"/>
      </w:pPr>
      <w:r w:rsidRPr="00081E78">
        <w:t xml:space="preserve">          Các đồng chí tổ trưởng nghiên cứu chương trình, lắng nghe nguyện vọng vướng mắc của các đồng chí GV để xây dựng kế hoạch bồi dưỡng chuyên môn, tháo gỡ những vướng mắc cho giáo viên trong quá trình giảng dạy qua việc tổ chức các chuyên đề, hội thảo, thực tập ở trường và cụm. </w:t>
      </w:r>
    </w:p>
    <w:p w:rsidR="002F4B26" w:rsidRPr="007B7E01" w:rsidRDefault="002F4B26" w:rsidP="002F4B26">
      <w:pPr>
        <w:shd w:val="clear" w:color="auto" w:fill="FFFFFF"/>
        <w:spacing w:before="120" w:after="60" w:line="340" w:lineRule="exact"/>
        <w:jc w:val="both"/>
        <w:rPr>
          <w:color w:val="FF0000"/>
        </w:rPr>
      </w:pPr>
      <w:r w:rsidRPr="007B7E01">
        <w:rPr>
          <w:b/>
          <w:bCs/>
          <w:i/>
          <w:iCs/>
          <w:color w:val="FF0000"/>
          <w:lang w:val="pt-BR"/>
        </w:rPr>
        <w:t>4.1</w:t>
      </w:r>
      <w:r w:rsidRPr="007B7E01">
        <w:rPr>
          <w:b/>
          <w:bCs/>
          <w:i/>
          <w:iCs/>
          <w:color w:val="FF0000"/>
        </w:rPr>
        <w:t>.4. Thực hiện tốt phong trào thi đua "xây dựng trường học thân thiện, học sinh tích cực":</w:t>
      </w:r>
    </w:p>
    <w:p w:rsidR="002F4B26" w:rsidRPr="007B7E01" w:rsidRDefault="002F4B26" w:rsidP="002F4B26">
      <w:pPr>
        <w:shd w:val="clear" w:color="auto" w:fill="FFFFFF"/>
        <w:spacing w:before="120" w:after="60" w:line="340" w:lineRule="exact"/>
        <w:ind w:firstLine="709"/>
        <w:jc w:val="both"/>
        <w:rPr>
          <w:color w:val="FF0000"/>
        </w:rPr>
      </w:pPr>
      <w:r w:rsidRPr="007B7E01">
        <w:rPr>
          <w:color w:val="FF0000"/>
        </w:rPr>
        <w:t>Tích cực vận động và giúp đỡ giáo viên đổi mới phương pháp dạy học, lấy lợi ích và niềm vui của HS làm tiêu chí đánh giá tiết dạy. Tổ chức nhiều sân chơi bổ ích, trí tuệ để HS thi đua nhau tham gia, qua đó rèn tính tích cực và chủ động học tập, tạo niềm phấn khởi cho HS, thực sự chơi mà học - học mà chơi.</w:t>
      </w:r>
    </w:p>
    <w:p w:rsidR="002F4B26" w:rsidRPr="007B7E01" w:rsidRDefault="002F4B26" w:rsidP="002F4B26">
      <w:pPr>
        <w:shd w:val="clear" w:color="auto" w:fill="FFFFFF"/>
        <w:spacing w:before="120" w:after="60" w:line="340" w:lineRule="exact"/>
        <w:ind w:firstLine="680"/>
        <w:jc w:val="both"/>
        <w:rPr>
          <w:color w:val="FF0000"/>
        </w:rPr>
      </w:pPr>
      <w:r w:rsidRPr="007B7E01">
        <w:rPr>
          <w:color w:val="FF0000"/>
        </w:rPr>
        <w:t>Chỉ đạo tổ chức Đội TNTPHCM xây dựng kế hoạch hoạt động Đội, Sao; Tổ chức tốt Đại hội Liên đội, kiện toàn ban chỉ huy Liên đội; chỉ đạo hoạt động của đội cờ đỏ đi vào nề nếp và đạt hiệu quả cao;</w:t>
      </w:r>
    </w:p>
    <w:p w:rsidR="002F4B26" w:rsidRPr="007B7E01" w:rsidRDefault="002F4B26" w:rsidP="002F4B26">
      <w:pPr>
        <w:shd w:val="clear" w:color="auto" w:fill="FFFFFF"/>
        <w:spacing w:before="120" w:after="60" w:line="340" w:lineRule="exact"/>
        <w:ind w:firstLine="680"/>
        <w:jc w:val="both"/>
        <w:rPr>
          <w:color w:val="FF0000"/>
        </w:rPr>
      </w:pPr>
      <w:r w:rsidRPr="007B7E01">
        <w:rPr>
          <w:color w:val="FF0000"/>
        </w:rPr>
        <w:t>Chủ động xây dựng kế hoạch hoạt động ngoài giờ lên lớp lồng ghép với Hoạt động trải nghiệm, giáo dục và trải nghiệm STEM; chỉ đạo GV TPT dạy các trò chơi dân gian mà địa phương có; chỉ đạo cho giáo viên dạy môn Âm nhạc dạy các bài hát dân ca để giáo dục truyền thống và tạo sân chơi bổ ích cho HS...</w:t>
      </w:r>
    </w:p>
    <w:p w:rsidR="002F4B26" w:rsidRPr="00081E78" w:rsidRDefault="002F4B26" w:rsidP="002F4B26">
      <w:pPr>
        <w:shd w:val="clear" w:color="auto" w:fill="FFFFFF"/>
        <w:spacing w:before="120" w:after="60" w:line="340" w:lineRule="exact"/>
        <w:jc w:val="both"/>
      </w:pPr>
      <w:r w:rsidRPr="00081E78">
        <w:rPr>
          <w:b/>
          <w:bCs/>
          <w:i/>
          <w:iCs/>
          <w:lang w:val="pt-BR"/>
        </w:rPr>
        <w:t>4.1</w:t>
      </w:r>
      <w:r w:rsidRPr="00081E78">
        <w:rPr>
          <w:b/>
          <w:bCs/>
          <w:i/>
          <w:iCs/>
        </w:rPr>
        <w:t>.5. Công tác bồi dưỡng và phụ đạo HS:</w:t>
      </w:r>
    </w:p>
    <w:p w:rsidR="002F4B26" w:rsidRPr="00081E78" w:rsidRDefault="002F4B26" w:rsidP="002F4B26">
      <w:pPr>
        <w:shd w:val="clear" w:color="auto" w:fill="FFFFFF"/>
        <w:spacing w:before="120" w:after="60" w:line="340" w:lineRule="exact"/>
        <w:ind w:firstLine="680"/>
        <w:jc w:val="both"/>
      </w:pPr>
      <w:r w:rsidRPr="00081E78">
        <w:lastRenderedPageBreak/>
        <w:t>Đây là một nhiệm vụ quan trọng góp phần nâng cao chất lượng đại trà và mũi nhọn vì thế các thành viên HĐTcần quan tâm chỉ đạo mỗi GV chủ nhiệm xây dựng kế hoạch chi tiết, khả thi và giám sát thường xuyên việc thực hiện các kế hoạch đó.</w:t>
      </w:r>
    </w:p>
    <w:p w:rsidR="002F4B26" w:rsidRPr="00081E78" w:rsidRDefault="002F4B26" w:rsidP="002F4B26">
      <w:pPr>
        <w:shd w:val="clear" w:color="auto" w:fill="FFFFFF"/>
        <w:spacing w:before="120" w:after="60" w:line="340" w:lineRule="exact"/>
        <w:ind w:firstLine="680"/>
        <w:jc w:val="both"/>
      </w:pPr>
      <w:r w:rsidRPr="00081E78">
        <w:t>Ngoài ra, nhà trường tổ chức linh hoạt dạy học buổi 2 để mỗi GV có điều kiện dạy học theo đối tượng. Từ đó góp phần nâng cao chất lượng. Tìm và giao nhiệm vụ BDHSG cho các đồng chí có trình độ chuyên môn vững vàng, có tâm huyết với nghề. Cùng các đồng chí xây dựng kế hoạch, chương trình BD phù hợp, khoa học. Thỏa thuận phụ huynh tổ chức các sân chơi, câu lạc bộ, các cuộc giao lưu làm động lực để các em tích cực học tập.</w:t>
      </w:r>
    </w:p>
    <w:p w:rsidR="002F4B26" w:rsidRPr="00081E78" w:rsidRDefault="002F4B26" w:rsidP="002F4B26">
      <w:pPr>
        <w:shd w:val="clear" w:color="auto" w:fill="FFFFFF"/>
        <w:spacing w:before="120" w:after="60" w:line="340" w:lineRule="exact"/>
        <w:ind w:firstLine="680"/>
        <w:jc w:val="both"/>
      </w:pPr>
      <w:r w:rsidRPr="00081E78">
        <w:t>Đẩy mạ</w:t>
      </w:r>
      <w:r>
        <w:t xml:space="preserve">nh công tác </w:t>
      </w:r>
      <w:r w:rsidRPr="00081E78">
        <w:t>xã hội trong việc BDHS</w:t>
      </w:r>
      <w:r>
        <w:t>,</w:t>
      </w:r>
      <w:r w:rsidRPr="00081E78">
        <w:t xml:space="preserve"> huy động nguồn lực từ phụ huynh và nhân dân, các tổ chức xã hội tham gia giúp đỡ nhà trường trong việc tạo nguồn kinh phí hoạt động và khen thưởng cho các đối tượng này.</w:t>
      </w:r>
    </w:p>
    <w:p w:rsidR="002F4B26" w:rsidRPr="00081E78" w:rsidRDefault="002F4B26" w:rsidP="002F4B26">
      <w:pPr>
        <w:shd w:val="clear" w:color="auto" w:fill="FFFFFF"/>
        <w:spacing w:before="120" w:after="60" w:line="340" w:lineRule="exact"/>
        <w:jc w:val="both"/>
      </w:pPr>
      <w:r w:rsidRPr="00081E78">
        <w:rPr>
          <w:b/>
          <w:bCs/>
          <w:i/>
          <w:iCs/>
          <w:lang w:val="pt-BR"/>
        </w:rPr>
        <w:t>4.1</w:t>
      </w:r>
      <w:r w:rsidRPr="00081E78">
        <w:rPr>
          <w:b/>
        </w:rPr>
        <w:t>.</w:t>
      </w:r>
      <w:r w:rsidRPr="00081E78">
        <w:rPr>
          <w:b/>
          <w:bCs/>
          <w:i/>
          <w:iCs/>
        </w:rPr>
        <w:t>6. Công tác quản lý:</w:t>
      </w:r>
    </w:p>
    <w:p w:rsidR="002F4B26" w:rsidRPr="00081E78" w:rsidRDefault="002F4B26" w:rsidP="002F4B26">
      <w:pPr>
        <w:shd w:val="clear" w:color="auto" w:fill="FFFFFF"/>
        <w:spacing w:before="120" w:after="60" w:line="340" w:lineRule="exact"/>
        <w:ind w:firstLine="680"/>
        <w:jc w:val="both"/>
      </w:pPr>
      <w:r w:rsidRPr="00081E78">
        <w:t xml:space="preserve">Thực hiện đổi mới công tác quản lí từ BGH đến tổ chuyên môn </w:t>
      </w:r>
      <w:r>
        <w:t>– Chuyển đổi từ quản lí sang quản trị nhà trường</w:t>
      </w:r>
      <w:r w:rsidRPr="00081E78">
        <w:t xml:space="preserve">; đẩy mạnh việc ứng dụng công nghệ thông tin </w:t>
      </w:r>
      <w:r>
        <w:t xml:space="preserve">chuyển đổi số </w:t>
      </w:r>
      <w:r w:rsidRPr="00081E78">
        <w:t>trong quản lí và trong dạy học.</w:t>
      </w:r>
    </w:p>
    <w:p w:rsidR="002F4B26" w:rsidRPr="00081E78" w:rsidRDefault="002F4B26" w:rsidP="002F4B26">
      <w:pPr>
        <w:shd w:val="clear" w:color="auto" w:fill="FFFFFF"/>
        <w:spacing w:before="120" w:after="60" w:line="340" w:lineRule="exact"/>
        <w:ind w:firstLine="680"/>
        <w:jc w:val="both"/>
      </w:pPr>
      <w:r w:rsidRPr="00081E78">
        <w:t>Làm tốt các công tác tham m</w:t>
      </w:r>
      <w:r w:rsidRPr="00081E78">
        <w:softHyphen/>
        <w:t>ưu với Đảng, chính quyền từng bước tu sửa CSVC để đẩy mạnh hoạt động dạy và học trong nhà tr</w:t>
      </w:r>
      <w:r w:rsidRPr="00081E78">
        <w:softHyphen/>
        <w:t>ường.</w:t>
      </w:r>
    </w:p>
    <w:p w:rsidR="002F4B26" w:rsidRPr="00081E78" w:rsidRDefault="002F4B26" w:rsidP="002F4B26">
      <w:pPr>
        <w:shd w:val="clear" w:color="auto" w:fill="FFFFFF"/>
        <w:spacing w:before="120" w:after="60" w:line="340" w:lineRule="exact"/>
        <w:ind w:firstLine="680"/>
        <w:jc w:val="both"/>
      </w:pPr>
      <w:r w:rsidRPr="00081E78">
        <w:t>Thực hiện quy chế làm việc và chỉ đạo thực hiện nghiêm túc quy chế dân chủ trường Tiểu học và chỉ Thị 40/CT -TW về xây dựng đội ngũ nhà giáo và cán bộ quản lý giáo dục, phát huy quyền làm chủ của cán bộ giáo viên.</w:t>
      </w:r>
    </w:p>
    <w:p w:rsidR="002F4B26" w:rsidRPr="00081E78" w:rsidRDefault="002F4B26" w:rsidP="002F4B26">
      <w:pPr>
        <w:shd w:val="clear" w:color="auto" w:fill="FFFFFF"/>
        <w:spacing w:before="120" w:after="60" w:line="340" w:lineRule="exact"/>
        <w:ind w:firstLine="680"/>
        <w:jc w:val="both"/>
      </w:pPr>
      <w:r w:rsidRPr="00081E78">
        <w:t>Tăng c</w:t>
      </w:r>
      <w:r w:rsidRPr="00081E78">
        <w:softHyphen/>
        <w:t>ường quản lý chuyên môn, duyệt kế hoạch của tổ chuyên môn và các bộ phận kiêm nhiệm, thực hiện nghiêm túc soạn giảng, duyệt hồ sơ giáo án, chế độ sinh hoạt, bồi d</w:t>
      </w:r>
      <w:r w:rsidRPr="00081E78">
        <w:softHyphen/>
        <w:t>ưỡng chuyên môn nghiệp vụ và tổ chức các hội thi.</w:t>
      </w:r>
    </w:p>
    <w:p w:rsidR="002F4B26" w:rsidRPr="00081E78" w:rsidRDefault="002F4B26" w:rsidP="002F4B26">
      <w:pPr>
        <w:shd w:val="clear" w:color="auto" w:fill="FFFFFF"/>
        <w:spacing w:before="120" w:after="60" w:line="340" w:lineRule="exact"/>
        <w:ind w:firstLine="680"/>
        <w:jc w:val="both"/>
      </w:pPr>
      <w:r w:rsidRPr="00081E78">
        <w:t xml:space="preserve"> Coi trọng công tác thi đua khen thư</w:t>
      </w:r>
      <w:r w:rsidRPr="00081E78">
        <w:softHyphen/>
        <w:t>ởng, xây dựng chỉ tiêu thi đua, đánh giá</w:t>
      </w:r>
      <w:r>
        <w:t xml:space="preserve"> xếp loại thi đua theo từng đợt</w:t>
      </w:r>
      <w:r w:rsidRPr="00081E78">
        <w:t>. Đẩy mạnh thực hiện cuộc vận động “ Kỉ cương -Tình thư</w:t>
      </w:r>
      <w:r w:rsidRPr="00081E78">
        <w:softHyphen/>
        <w:t>ơng - Trách nhiệm”, phong trào xây dựng gia đình nhà giáo văn hoá, phong trào thi đua Hai tốt.</w:t>
      </w:r>
    </w:p>
    <w:p w:rsidR="002F4B26" w:rsidRPr="00081E78" w:rsidRDefault="002F4B26" w:rsidP="002F4B26">
      <w:pPr>
        <w:shd w:val="clear" w:color="auto" w:fill="FFFFFF"/>
        <w:spacing w:before="120" w:after="60" w:line="340" w:lineRule="exact"/>
        <w:ind w:firstLine="680"/>
        <w:jc w:val="both"/>
      </w:pPr>
      <w:r w:rsidRPr="00081E78">
        <w:t>Tăng c</w:t>
      </w:r>
      <w:r w:rsidRPr="00081E78">
        <w:softHyphen/>
        <w:t>ường sự lãnh đạo của chi bộ Đảng trong trư</w:t>
      </w:r>
      <w:r w:rsidRPr="00081E78">
        <w:softHyphen/>
        <w:t>ờng học, phát huy vai trò của đoàn thể trong trư</w:t>
      </w:r>
      <w:r w:rsidRPr="00081E78">
        <w:softHyphen/>
        <w:t>ờng học, coi trọng công tác phát triển Đảng trong tr</w:t>
      </w:r>
      <w:r w:rsidRPr="00081E78">
        <w:softHyphen/>
        <w:t>ường học.</w:t>
      </w:r>
    </w:p>
    <w:p w:rsidR="002F4B26" w:rsidRPr="00081E78" w:rsidRDefault="002F4B26" w:rsidP="002F4B26">
      <w:pPr>
        <w:shd w:val="clear" w:color="auto" w:fill="FFFFFF"/>
        <w:spacing w:before="120" w:after="60" w:line="340" w:lineRule="exact"/>
        <w:ind w:firstLine="680"/>
        <w:jc w:val="both"/>
      </w:pPr>
      <w:r w:rsidRPr="00081E78">
        <w:t>Tăng cư</w:t>
      </w:r>
      <w:r w:rsidRPr="00081E78">
        <w:softHyphen/>
        <w:t>ờng công tác kiểm tra nội bộ trên mọi lĩnh vực hoạt động của trường, chú trọng kiểm tra đột xuất và xử lý kịp thời sau kiểm tra, trên cơ sở đó kịp thời uốn nắn những biểu hiện lệch lạc vi phạm quy chế chuyên môn và các quy định khác.</w:t>
      </w:r>
    </w:p>
    <w:p w:rsidR="002F4B26" w:rsidRPr="00081E78" w:rsidRDefault="002F4B26" w:rsidP="002F4B26">
      <w:pPr>
        <w:shd w:val="clear" w:color="auto" w:fill="FFFFFF"/>
        <w:spacing w:before="120" w:after="60" w:line="340" w:lineRule="exact"/>
        <w:jc w:val="both"/>
        <w:rPr>
          <w:lang w:val="vi-VN"/>
        </w:rPr>
      </w:pPr>
      <w:r w:rsidRPr="00081E78">
        <w:rPr>
          <w:b/>
          <w:bCs/>
          <w:i/>
          <w:iCs/>
          <w:lang w:val="pt-BR"/>
        </w:rPr>
        <w:t>4.1</w:t>
      </w:r>
      <w:r w:rsidRPr="00081E78">
        <w:rPr>
          <w:b/>
          <w:bCs/>
          <w:i/>
          <w:iCs/>
          <w:lang w:val="vi-VN"/>
        </w:rPr>
        <w:t>.7. Giám sát việc thực hiện các nghị quyết của Hội đồng trường :</w:t>
      </w:r>
    </w:p>
    <w:p w:rsidR="002F4B26" w:rsidRPr="00081E78" w:rsidRDefault="002F4B26" w:rsidP="002F4B26">
      <w:pPr>
        <w:shd w:val="clear" w:color="auto" w:fill="FFFFFF"/>
        <w:spacing w:before="120" w:after="60" w:line="340" w:lineRule="exact"/>
        <w:jc w:val="both"/>
      </w:pPr>
      <w:r w:rsidRPr="00081E78">
        <w:rPr>
          <w:lang w:val="vi-VN"/>
        </w:rPr>
        <w:t xml:space="preserve">          </w:t>
      </w:r>
      <w:r w:rsidRPr="00081E78">
        <w:t>Hội đồng trường căn cứ vào Điều lệ trường Tiểu học, các</w:t>
      </w:r>
      <w:r>
        <w:t xml:space="preserve"> điều khoản đã ban hành yêu cầu</w:t>
      </w:r>
      <w:r w:rsidRPr="00081E78">
        <w:t>:</w:t>
      </w:r>
    </w:p>
    <w:p w:rsidR="002F4B26" w:rsidRDefault="002F4B26" w:rsidP="002F4B26">
      <w:pPr>
        <w:shd w:val="clear" w:color="auto" w:fill="FFFFFF"/>
        <w:spacing w:before="120" w:after="60" w:line="340" w:lineRule="exact"/>
        <w:ind w:firstLine="720"/>
        <w:jc w:val="both"/>
      </w:pPr>
      <w:r>
        <w:lastRenderedPageBreak/>
        <w:t xml:space="preserve">- </w:t>
      </w:r>
      <w:r w:rsidRPr="00081E78">
        <w:t>100% các thành viên trong Hội đồng trường phải thường xuyên chủ động học tập, nghiên cứu các chủ trương đường lối chính sách pháp luật của nhà nước của ngành để nâng cao nhận thức, góp phần thực hiện nghị quyết Hội đồng trường đầy đủ, nghiêm túc.</w:t>
      </w:r>
    </w:p>
    <w:p w:rsidR="002F4B26" w:rsidRDefault="002F4B26" w:rsidP="002F4B26">
      <w:pPr>
        <w:shd w:val="clear" w:color="auto" w:fill="FFFFFF"/>
        <w:spacing w:before="120" w:after="60" w:line="340" w:lineRule="exact"/>
        <w:ind w:firstLine="720"/>
        <w:jc w:val="both"/>
      </w:pPr>
      <w:r>
        <w:t xml:space="preserve">- </w:t>
      </w:r>
      <w:r w:rsidRPr="00081E78">
        <w:t xml:space="preserve">100% các thành viên trong Hội đồng trường đồng tâm thực hiện nhiệm vụ của Hội đồng trường trong năm học </w:t>
      </w:r>
      <w:r>
        <w:t>2024 - 2025</w:t>
      </w:r>
      <w:r w:rsidRPr="00081E78">
        <w:t xml:space="preserve"> và những năm tiếp theo của nhiệm kỳ. Đó là giám sát toàn diện các hoạt động giáo dục và đào tạo theo nhiệm vụ, mục tiêu từng cấp học và năm học.</w:t>
      </w:r>
    </w:p>
    <w:p w:rsidR="002F4B26" w:rsidRDefault="002F4B26" w:rsidP="002F4B26">
      <w:pPr>
        <w:shd w:val="clear" w:color="auto" w:fill="FFFFFF"/>
        <w:spacing w:before="120" w:after="60" w:line="340" w:lineRule="exact"/>
        <w:ind w:firstLine="720"/>
        <w:jc w:val="both"/>
      </w:pPr>
      <w:r>
        <w:t xml:space="preserve">- </w:t>
      </w:r>
      <w:r w:rsidRPr="00081E78">
        <w:t>Theo định kì, Hội đồng trường phải tổ chức xem xét việc các tập thể, cá nhân CBVC và HS thực hiện nghị quyết của mình đề ra đúng hay sai, rút ra bài học kinh nghiệm phản ảnh kịp thời để Ban lãnh đạo hội đồng xử lí, bổ sung đầy đủ, hiệu quả.</w:t>
      </w:r>
    </w:p>
    <w:p w:rsidR="002F4B26" w:rsidRPr="00081E78" w:rsidRDefault="002F4B26" w:rsidP="002F4B26">
      <w:pPr>
        <w:shd w:val="clear" w:color="auto" w:fill="FFFFFF"/>
        <w:spacing w:before="120" w:after="60" w:line="340" w:lineRule="exact"/>
        <w:ind w:firstLine="720"/>
        <w:jc w:val="both"/>
      </w:pPr>
      <w:r>
        <w:t xml:space="preserve">- </w:t>
      </w:r>
      <w:r w:rsidRPr="00081E78">
        <w:t>Hội đồng trường phải duy trì chế độ sinh hoạt, hội họp với nội dung sát thực, dân chủ, công khai đúng quy trình.</w:t>
      </w:r>
      <w:r w:rsidRPr="000F6B81">
        <w:t xml:space="preserve"> </w:t>
      </w:r>
      <w:r>
        <w:t xml:space="preserve"> </w:t>
      </w:r>
      <w:r w:rsidRPr="00081E78">
        <w:t>Hàng kỳ, Hội đồng trường phải tổ chức sơ kết, mở hội nghị đánh giá xem xét kết quả hội nghị, kiến nghị nhà trường, BGH thực hiện nghiêm túc nghị quyết của chi bộ, của hội nghị CBVC, của Hội đồng trường đạt kết quả tốt hơn.</w:t>
      </w:r>
    </w:p>
    <w:p w:rsidR="002F4B26" w:rsidRPr="00081E78" w:rsidRDefault="002F4B26" w:rsidP="002F4B26">
      <w:pPr>
        <w:shd w:val="clear" w:color="auto" w:fill="FFFFFF"/>
        <w:spacing w:before="120" w:after="60" w:line="340" w:lineRule="exact"/>
        <w:ind w:firstLine="720"/>
        <w:jc w:val="both"/>
      </w:pPr>
      <w:r>
        <w:t xml:space="preserve">- </w:t>
      </w:r>
      <w:r w:rsidRPr="00081E78">
        <w:t>Hội đồng trường phải có nội dung kế hoạch, phân công giao nhiệm vụ cho các thành viên thực thi nghị quyết của mình.</w:t>
      </w:r>
    </w:p>
    <w:p w:rsidR="002F4B26" w:rsidRPr="00081E78" w:rsidRDefault="002F4B26" w:rsidP="002F4B26">
      <w:pPr>
        <w:shd w:val="clear" w:color="auto" w:fill="FFFFFF"/>
        <w:spacing w:before="120" w:after="60" w:line="340" w:lineRule="exact"/>
        <w:ind w:firstLine="720"/>
        <w:jc w:val="both"/>
      </w:pPr>
      <w:r w:rsidRPr="00081E78">
        <w:t> </w:t>
      </w:r>
      <w:r>
        <w:t xml:space="preserve">- </w:t>
      </w:r>
      <w:r w:rsidRPr="00081E78">
        <w:t>Động viên tuyên truyền mỗi CBVC, mỗi thành viên Hội đồng trường chủ động tích cực học hỏi nâng cao nhận thức về tư tuởng, chính trị, đạo đức, tinh thần trách nhiệm để cùng vào cuộc thực hiện các nghị quyết của Hội đồng trường. </w:t>
      </w:r>
    </w:p>
    <w:p w:rsidR="002F4B26" w:rsidRPr="00081E78" w:rsidRDefault="002F4B26" w:rsidP="002F4B26">
      <w:pPr>
        <w:shd w:val="clear" w:color="auto" w:fill="FFFFFF"/>
        <w:spacing w:before="120" w:after="60" w:line="340" w:lineRule="exact"/>
        <w:ind w:firstLine="720"/>
        <w:jc w:val="both"/>
      </w:pPr>
      <w:r>
        <w:t xml:space="preserve">- </w:t>
      </w:r>
      <w:r w:rsidRPr="00081E78">
        <w:t>Hội đồng trường phải chủ động cùng với các tổ chức liên quan để thực hiện quyền hạn chức năng, nhiệm vụ theo Điều lệ đã quy định đầy đủ, hiệu quả. Chống các biểu hiện hình thức, ỷ lại, chủ quan.</w:t>
      </w:r>
    </w:p>
    <w:p w:rsidR="002F4B26" w:rsidRPr="00081E78" w:rsidRDefault="002F4B26" w:rsidP="002F4B26">
      <w:pPr>
        <w:pStyle w:val="Heading2"/>
        <w:numPr>
          <w:ilvl w:val="0"/>
          <w:numId w:val="8"/>
        </w:numPr>
        <w:tabs>
          <w:tab w:val="left" w:pos="877"/>
        </w:tabs>
      </w:pPr>
      <w:r w:rsidRPr="00081E78">
        <w:t>Tổ chức thực</w:t>
      </w:r>
      <w:r w:rsidRPr="00081E78">
        <w:rPr>
          <w:spacing w:val="-4"/>
        </w:rPr>
        <w:t xml:space="preserve"> </w:t>
      </w:r>
      <w:r w:rsidRPr="00081E78">
        <w:t>hiện</w:t>
      </w:r>
    </w:p>
    <w:p w:rsidR="002F4B26" w:rsidRPr="00081E78" w:rsidRDefault="002F4B26" w:rsidP="002F4B26">
      <w:pPr>
        <w:pStyle w:val="ListParagraph"/>
        <w:widowControl w:val="0"/>
        <w:numPr>
          <w:ilvl w:val="1"/>
          <w:numId w:val="8"/>
        </w:numPr>
        <w:tabs>
          <w:tab w:val="left" w:pos="0"/>
        </w:tabs>
        <w:autoSpaceDE w:val="0"/>
        <w:autoSpaceDN w:val="0"/>
        <w:spacing w:before="81"/>
        <w:ind w:left="0" w:firstLine="709"/>
        <w:contextualSpacing w:val="0"/>
        <w:jc w:val="both"/>
        <w:rPr>
          <w:b/>
        </w:rPr>
      </w:pPr>
      <w:r w:rsidRPr="00081E78">
        <w:rPr>
          <w:b/>
        </w:rPr>
        <w:t xml:space="preserve"> Đối với Chủ tịch Hội đồng</w:t>
      </w:r>
      <w:r w:rsidRPr="00081E78">
        <w:rPr>
          <w:b/>
          <w:spacing w:val="-8"/>
        </w:rPr>
        <w:t xml:space="preserve"> </w:t>
      </w:r>
      <w:r w:rsidRPr="00081E78">
        <w:rPr>
          <w:b/>
        </w:rPr>
        <w:t>trường</w:t>
      </w:r>
    </w:p>
    <w:p w:rsidR="002F4B26" w:rsidRDefault="002F4B26" w:rsidP="002F4B26">
      <w:pPr>
        <w:widowControl w:val="0"/>
        <w:tabs>
          <w:tab w:val="left" w:pos="709"/>
        </w:tabs>
        <w:autoSpaceDE w:val="0"/>
        <w:autoSpaceDN w:val="0"/>
        <w:spacing w:before="74"/>
        <w:jc w:val="both"/>
      </w:pPr>
      <w:r w:rsidRPr="00081E78">
        <w:tab/>
      </w:r>
      <w:r>
        <w:t xml:space="preserve">- Xây dựng kế hoạch, tổ chức các phiên họp định kì để quyết nghị các chỉ tiêu, biện pháp, phương hướng chiến lược,… của HĐT. </w:t>
      </w:r>
    </w:p>
    <w:p w:rsidR="002F4B26" w:rsidRPr="00081E78" w:rsidRDefault="002F4B26" w:rsidP="002F4B26">
      <w:pPr>
        <w:widowControl w:val="0"/>
        <w:tabs>
          <w:tab w:val="left" w:pos="709"/>
        </w:tabs>
        <w:autoSpaceDE w:val="0"/>
        <w:autoSpaceDN w:val="0"/>
        <w:spacing w:before="74"/>
        <w:jc w:val="both"/>
      </w:pPr>
      <w:r>
        <w:tab/>
      </w:r>
      <w:r w:rsidRPr="00081E78">
        <w:t>- Cuối năm học, lập báo cáo sơ kết hoạt động của Hội đồng</w:t>
      </w:r>
      <w:r w:rsidRPr="00081E78">
        <w:rPr>
          <w:spacing w:val="-20"/>
        </w:rPr>
        <w:t xml:space="preserve"> </w:t>
      </w:r>
      <w:r w:rsidRPr="00081E78">
        <w:t>trường.</w:t>
      </w:r>
    </w:p>
    <w:p w:rsidR="002F4B26" w:rsidRPr="00081E78" w:rsidRDefault="002F4B26" w:rsidP="002F4B26">
      <w:pPr>
        <w:widowControl w:val="0"/>
        <w:tabs>
          <w:tab w:val="left" w:pos="709"/>
        </w:tabs>
        <w:autoSpaceDE w:val="0"/>
        <w:autoSpaceDN w:val="0"/>
        <w:spacing w:before="74"/>
        <w:jc w:val="both"/>
      </w:pPr>
      <w:r w:rsidRPr="00081E78">
        <w:tab/>
        <w:t>- Tổ chức tham mưu, phối hợp với lãnh đạo các cấp, các tổ chức đoàn thể nhằm đảm bảo kinh phí hoạt động cho Hội đồng</w:t>
      </w:r>
      <w:r w:rsidRPr="00081E78">
        <w:rPr>
          <w:spacing w:val="-15"/>
        </w:rPr>
        <w:t xml:space="preserve"> </w:t>
      </w:r>
      <w:r w:rsidRPr="00081E78">
        <w:t>trường.</w:t>
      </w:r>
    </w:p>
    <w:p w:rsidR="002F4B26" w:rsidRPr="00081E78" w:rsidRDefault="002F4B26" w:rsidP="002F4B26">
      <w:pPr>
        <w:widowControl w:val="0"/>
        <w:tabs>
          <w:tab w:val="left" w:pos="709"/>
        </w:tabs>
        <w:autoSpaceDE w:val="0"/>
        <w:autoSpaceDN w:val="0"/>
        <w:spacing w:before="74"/>
        <w:jc w:val="both"/>
      </w:pPr>
      <w:r w:rsidRPr="00081E78">
        <w:tab/>
        <w:t>- Thường xuyên giám sát, theo dõi việc thực hiện nhiệm vụ của các thành viên Hội đồng</w:t>
      </w:r>
      <w:r w:rsidRPr="00081E78">
        <w:rPr>
          <w:spacing w:val="-3"/>
        </w:rPr>
        <w:t xml:space="preserve"> </w:t>
      </w:r>
      <w:r w:rsidRPr="00081E78">
        <w:t>trường.</w:t>
      </w:r>
    </w:p>
    <w:p w:rsidR="002F4B26" w:rsidRDefault="002F4B26" w:rsidP="002F4B26">
      <w:pPr>
        <w:pStyle w:val="Heading2"/>
        <w:numPr>
          <w:ilvl w:val="1"/>
          <w:numId w:val="8"/>
        </w:numPr>
        <w:tabs>
          <w:tab w:val="left" w:pos="1385"/>
        </w:tabs>
        <w:spacing w:before="88"/>
      </w:pPr>
      <w:r w:rsidRPr="00081E78">
        <w:t xml:space="preserve">Đối với </w:t>
      </w:r>
      <w:r>
        <w:t>Hiệu trưởng.</w:t>
      </w:r>
    </w:p>
    <w:p w:rsidR="002F4B26" w:rsidRDefault="002F4B26" w:rsidP="002F4B26">
      <w:pPr>
        <w:pStyle w:val="Heading2"/>
        <w:tabs>
          <w:tab w:val="left" w:pos="0"/>
        </w:tabs>
        <w:spacing w:before="88"/>
        <w:ind w:left="0" w:firstLine="851"/>
        <w:rPr>
          <w:b w:val="0"/>
        </w:rPr>
      </w:pPr>
      <w:r w:rsidRPr="00D9213A">
        <w:rPr>
          <w:b w:val="0"/>
        </w:rPr>
        <w:t>- Trên cơ sở kế hoạch HĐT, xây dựng kế hoạch phát triển, kế hoạch năm học</w:t>
      </w:r>
      <w:r>
        <w:rPr>
          <w:b w:val="0"/>
        </w:rPr>
        <w:t>, chỉ đạo các tổ chức trong nhà trường theo luật giáo dục.</w:t>
      </w:r>
    </w:p>
    <w:p w:rsidR="002F4B26" w:rsidRPr="00D9213A" w:rsidRDefault="002F4B26" w:rsidP="002F4B26">
      <w:pPr>
        <w:pStyle w:val="Heading2"/>
        <w:tabs>
          <w:tab w:val="left" w:pos="0"/>
        </w:tabs>
        <w:spacing w:before="88"/>
        <w:ind w:left="0" w:firstLine="851"/>
        <w:rPr>
          <w:b w:val="0"/>
        </w:rPr>
      </w:pPr>
      <w:r>
        <w:rPr>
          <w:b w:val="0"/>
        </w:rPr>
        <w:t xml:space="preserve">- Xây dựng kế hoạch thu – chi tài chính, nhất là các khoản thu từ vận động tài trợ, các khoản thu theo Nghị quyết hội đồng nhân dân tỉnh cho phép, thu phải đảm bảo </w:t>
      </w:r>
      <w:r>
        <w:rPr>
          <w:b w:val="0"/>
        </w:rPr>
        <w:lastRenderedPageBreak/>
        <w:t>theo thực tế nhu cầu sử dụng, chi các khoản mục đảm bảo đúng chức nguyên tắc tài chính.</w:t>
      </w:r>
    </w:p>
    <w:p w:rsidR="002F4B26" w:rsidRDefault="002F4B26" w:rsidP="002F4B26">
      <w:pPr>
        <w:pStyle w:val="Heading2"/>
        <w:numPr>
          <w:ilvl w:val="1"/>
          <w:numId w:val="8"/>
        </w:numPr>
        <w:tabs>
          <w:tab w:val="left" w:pos="1385"/>
        </w:tabs>
        <w:spacing w:before="88"/>
      </w:pPr>
      <w:r w:rsidRPr="00081E78">
        <w:t>Đối với các thành viên Hội đồng</w:t>
      </w:r>
      <w:r w:rsidRPr="00081E78">
        <w:rPr>
          <w:spacing w:val="-8"/>
        </w:rPr>
        <w:t xml:space="preserve"> </w:t>
      </w:r>
      <w:r w:rsidRPr="00081E78">
        <w:t>trường</w:t>
      </w:r>
      <w:r>
        <w:t xml:space="preserve"> khác.</w:t>
      </w:r>
    </w:p>
    <w:p w:rsidR="002F4B26" w:rsidRPr="00081E78" w:rsidRDefault="002F4B26" w:rsidP="002F4B26">
      <w:pPr>
        <w:pStyle w:val="BodyText"/>
        <w:spacing w:before="71"/>
        <w:ind w:right="-1" w:firstLine="680"/>
        <w:jc w:val="both"/>
        <w:rPr>
          <w:sz w:val="28"/>
          <w:szCs w:val="28"/>
        </w:rPr>
      </w:pPr>
      <w:r w:rsidRPr="00081E78">
        <w:rPr>
          <w:sz w:val="28"/>
          <w:szCs w:val="28"/>
        </w:rPr>
        <w:t xml:space="preserve">Theo nhiệm vụ được phân công, giám sát các hoạt động của nhà trường </w:t>
      </w:r>
      <w:r w:rsidRPr="00081E78">
        <w:rPr>
          <w:spacing w:val="-4"/>
          <w:sz w:val="28"/>
          <w:szCs w:val="28"/>
        </w:rPr>
        <w:t xml:space="preserve">trong việc thực hiện các nhiệm </w:t>
      </w:r>
      <w:r w:rsidRPr="00081E78">
        <w:rPr>
          <w:sz w:val="28"/>
          <w:szCs w:val="28"/>
        </w:rPr>
        <w:t xml:space="preserve">vụ </w:t>
      </w:r>
      <w:r w:rsidRPr="00081E78">
        <w:rPr>
          <w:spacing w:val="-4"/>
          <w:sz w:val="28"/>
          <w:szCs w:val="28"/>
        </w:rPr>
        <w:t xml:space="preserve">trên. Báo cáo kịp thời cho Chủ </w:t>
      </w:r>
      <w:r w:rsidRPr="00081E78">
        <w:rPr>
          <w:spacing w:val="-5"/>
          <w:sz w:val="28"/>
          <w:szCs w:val="28"/>
        </w:rPr>
        <w:t xml:space="preserve">tịch </w:t>
      </w:r>
      <w:r w:rsidRPr="00081E78">
        <w:rPr>
          <w:spacing w:val="-3"/>
          <w:sz w:val="28"/>
          <w:szCs w:val="28"/>
        </w:rPr>
        <w:t xml:space="preserve">Hội </w:t>
      </w:r>
      <w:r w:rsidRPr="00081E78">
        <w:rPr>
          <w:spacing w:val="-4"/>
          <w:sz w:val="28"/>
          <w:szCs w:val="28"/>
        </w:rPr>
        <w:t xml:space="preserve">đồng </w:t>
      </w:r>
      <w:r w:rsidRPr="00081E78">
        <w:rPr>
          <w:spacing w:val="-5"/>
          <w:sz w:val="28"/>
          <w:szCs w:val="28"/>
        </w:rPr>
        <w:t xml:space="preserve">trường </w:t>
      </w:r>
      <w:r w:rsidRPr="00081E78">
        <w:rPr>
          <w:spacing w:val="-4"/>
          <w:sz w:val="28"/>
          <w:szCs w:val="28"/>
        </w:rPr>
        <w:t xml:space="preserve">những </w:t>
      </w:r>
      <w:r w:rsidRPr="00081E78">
        <w:rPr>
          <w:spacing w:val="-5"/>
          <w:sz w:val="28"/>
          <w:szCs w:val="28"/>
        </w:rPr>
        <w:t xml:space="preserve">trường </w:t>
      </w:r>
      <w:r w:rsidRPr="00081E78">
        <w:rPr>
          <w:spacing w:val="-4"/>
          <w:sz w:val="28"/>
          <w:szCs w:val="28"/>
        </w:rPr>
        <w:t xml:space="preserve">hợp </w:t>
      </w:r>
      <w:r w:rsidRPr="00081E78">
        <w:rPr>
          <w:spacing w:val="-3"/>
          <w:sz w:val="28"/>
          <w:szCs w:val="28"/>
        </w:rPr>
        <w:t xml:space="preserve">nhà </w:t>
      </w:r>
      <w:r w:rsidRPr="00081E78">
        <w:rPr>
          <w:spacing w:val="-5"/>
          <w:sz w:val="28"/>
          <w:szCs w:val="28"/>
        </w:rPr>
        <w:t xml:space="preserve">trường </w:t>
      </w:r>
      <w:r w:rsidRPr="00081E78">
        <w:rPr>
          <w:spacing w:val="-4"/>
          <w:sz w:val="28"/>
          <w:szCs w:val="28"/>
        </w:rPr>
        <w:t xml:space="preserve">chưa thực hiện đúng các quyết </w:t>
      </w:r>
      <w:r w:rsidRPr="00081E78">
        <w:rPr>
          <w:spacing w:val="-3"/>
          <w:sz w:val="28"/>
          <w:szCs w:val="28"/>
        </w:rPr>
        <w:t xml:space="preserve">nghị </w:t>
      </w:r>
      <w:r w:rsidRPr="00081E78">
        <w:rPr>
          <w:sz w:val="28"/>
          <w:szCs w:val="28"/>
        </w:rPr>
        <w:t xml:space="preserve">đã </w:t>
      </w:r>
      <w:r w:rsidRPr="00081E78">
        <w:rPr>
          <w:spacing w:val="-4"/>
          <w:sz w:val="28"/>
          <w:szCs w:val="28"/>
        </w:rPr>
        <w:t>nêu.</w:t>
      </w:r>
    </w:p>
    <w:tbl>
      <w:tblPr>
        <w:tblpPr w:leftFromText="45" w:rightFromText="45" w:vertAnchor="text" w:horzAnchor="margin" w:tblpXSpec="right" w:tblpY="1496"/>
        <w:tblW w:w="4620" w:type="dxa"/>
        <w:tblCellSpacing w:w="0" w:type="dxa"/>
        <w:shd w:val="clear" w:color="auto" w:fill="FFFFFF"/>
        <w:tblCellMar>
          <w:left w:w="0" w:type="dxa"/>
          <w:right w:w="0" w:type="dxa"/>
        </w:tblCellMar>
        <w:tblLook w:val="0000" w:firstRow="0" w:lastRow="0" w:firstColumn="0" w:lastColumn="0" w:noHBand="0" w:noVBand="0"/>
      </w:tblPr>
      <w:tblGrid>
        <w:gridCol w:w="4620"/>
      </w:tblGrid>
      <w:tr w:rsidR="002F4B26" w:rsidRPr="00081E78" w:rsidTr="008F5ACA">
        <w:trPr>
          <w:trHeight w:val="754"/>
          <w:tblCellSpacing w:w="0" w:type="dxa"/>
        </w:trPr>
        <w:tc>
          <w:tcPr>
            <w:tcW w:w="4620" w:type="dxa"/>
            <w:shd w:val="clear" w:color="auto" w:fill="FFFFFF"/>
            <w:vAlign w:val="center"/>
          </w:tcPr>
          <w:p w:rsidR="002F4B26" w:rsidRPr="00081E78" w:rsidRDefault="002F4B26" w:rsidP="008F5ACA">
            <w:pPr>
              <w:spacing w:before="120" w:after="60" w:line="340" w:lineRule="exact"/>
              <w:jc w:val="center"/>
            </w:pPr>
            <w:r w:rsidRPr="00081E78">
              <w:t>T/M HỘI ĐỒNG TRƯỜNG</w:t>
            </w:r>
          </w:p>
          <w:p w:rsidR="002F4B26" w:rsidRPr="00081E78" w:rsidRDefault="002F4B26" w:rsidP="008F5ACA">
            <w:pPr>
              <w:spacing w:before="120" w:after="60" w:line="340" w:lineRule="exact"/>
              <w:jc w:val="center"/>
            </w:pPr>
            <w:r w:rsidRPr="00081E78">
              <w:rPr>
                <w:b/>
                <w:bCs/>
              </w:rPr>
              <w:t>CHỦ TỊCH</w:t>
            </w:r>
          </w:p>
          <w:p w:rsidR="002F4B26" w:rsidRPr="00081E78" w:rsidRDefault="002F4B26" w:rsidP="008F5ACA">
            <w:pPr>
              <w:spacing w:before="120" w:after="60" w:line="340" w:lineRule="exact"/>
            </w:pPr>
            <w:r w:rsidRPr="00081E78">
              <w:t> </w:t>
            </w:r>
          </w:p>
          <w:p w:rsidR="002F4B26" w:rsidRPr="00081E78" w:rsidRDefault="002F4B26" w:rsidP="008F5ACA">
            <w:pPr>
              <w:spacing w:before="120" w:after="60" w:line="340" w:lineRule="exact"/>
            </w:pPr>
            <w:r w:rsidRPr="00081E78">
              <w:t> </w:t>
            </w:r>
          </w:p>
          <w:p w:rsidR="002F4B26" w:rsidRPr="00081E78" w:rsidRDefault="002F4B26" w:rsidP="008F5ACA">
            <w:pPr>
              <w:spacing w:before="120" w:after="60" w:line="340" w:lineRule="exact"/>
            </w:pPr>
            <w:r w:rsidRPr="00081E78">
              <w:t> </w:t>
            </w:r>
          </w:p>
          <w:p w:rsidR="002F4B26" w:rsidRPr="00CF5CC3" w:rsidRDefault="002F4B26" w:rsidP="008F5ACA">
            <w:pPr>
              <w:spacing w:before="120" w:after="60" w:line="340" w:lineRule="exact"/>
              <w:rPr>
                <w:b/>
              </w:rPr>
            </w:pPr>
            <w:r>
              <w:t xml:space="preserve">                             </w:t>
            </w:r>
            <w:r w:rsidRPr="00CF5CC3">
              <w:rPr>
                <w:b/>
              </w:rPr>
              <w:t>Chu Văn Quán</w:t>
            </w:r>
          </w:p>
        </w:tc>
      </w:tr>
    </w:tbl>
    <w:p w:rsidR="002F4B26" w:rsidRPr="00081E78" w:rsidRDefault="002F4B26" w:rsidP="002F4B26">
      <w:pPr>
        <w:shd w:val="clear" w:color="auto" w:fill="FFFFFF"/>
        <w:spacing w:before="120" w:after="60" w:line="340" w:lineRule="exact"/>
        <w:ind w:firstLine="720"/>
        <w:jc w:val="both"/>
      </w:pPr>
      <w:r w:rsidRPr="00081E78">
        <w:t xml:space="preserve">Trên đây là Kế hoạch của Hội đồng trường </w:t>
      </w:r>
      <w:r>
        <w:t>Tiểu học Hồ Tông Thốc</w:t>
      </w:r>
      <w:r w:rsidR="00B47286">
        <w:t xml:space="preserve"> </w:t>
      </w:r>
      <w:r>
        <w:t>năm học 2024 - 2025</w:t>
      </w:r>
      <w:r w:rsidRPr="00081E78">
        <w:t>. Các thành viên Hội đồng trường và các Bộ phận liên quan căn cứ kế hoạch nghiêm túc thực hiện.</w:t>
      </w:r>
    </w:p>
    <w:p w:rsidR="002F4B26" w:rsidRPr="00081E78" w:rsidRDefault="002F4B26" w:rsidP="002F4B26">
      <w:pPr>
        <w:shd w:val="clear" w:color="auto" w:fill="FFFFFF"/>
        <w:spacing w:before="120" w:after="60" w:line="340" w:lineRule="exact"/>
      </w:pPr>
      <w:r w:rsidRPr="00081E78">
        <w:t> </w:t>
      </w:r>
    </w:p>
    <w:p w:rsidR="002F4B26" w:rsidRPr="00081E78" w:rsidRDefault="002F4B26" w:rsidP="002F4B26">
      <w:pPr>
        <w:spacing w:before="90" w:line="275" w:lineRule="exact"/>
        <w:ind w:left="442"/>
        <w:rPr>
          <w:b/>
          <w:i/>
          <w:sz w:val="24"/>
        </w:rPr>
      </w:pPr>
      <w:r w:rsidRPr="00081E78">
        <w:rPr>
          <w:b/>
          <w:i/>
          <w:sz w:val="24"/>
        </w:rPr>
        <w:t>Nơi nhận:</w:t>
      </w:r>
    </w:p>
    <w:p w:rsidR="002F4B26" w:rsidRPr="00081E78" w:rsidRDefault="002F4B26" w:rsidP="002F4B26">
      <w:pPr>
        <w:pStyle w:val="ListParagraph"/>
        <w:widowControl w:val="0"/>
        <w:numPr>
          <w:ilvl w:val="0"/>
          <w:numId w:val="9"/>
        </w:numPr>
        <w:tabs>
          <w:tab w:val="left" w:pos="570"/>
        </w:tabs>
        <w:autoSpaceDE w:val="0"/>
        <w:autoSpaceDN w:val="0"/>
        <w:spacing w:line="252" w:lineRule="exact"/>
        <w:ind w:left="569" w:hanging="128"/>
        <w:contextualSpacing w:val="0"/>
      </w:pPr>
      <w:r w:rsidRPr="00081E78">
        <w:rPr>
          <w:sz w:val="22"/>
        </w:rPr>
        <w:t>Các thành viên</w:t>
      </w:r>
      <w:r w:rsidRPr="00081E78">
        <w:rPr>
          <w:spacing w:val="-3"/>
          <w:sz w:val="22"/>
        </w:rPr>
        <w:t xml:space="preserve"> </w:t>
      </w:r>
      <w:r w:rsidRPr="00081E78">
        <w:rPr>
          <w:sz w:val="22"/>
        </w:rPr>
        <w:t>HĐT</w:t>
      </w:r>
    </w:p>
    <w:p w:rsidR="002F4B26" w:rsidRPr="00081E78" w:rsidRDefault="002F4B26" w:rsidP="002F4B26">
      <w:pPr>
        <w:pStyle w:val="ListParagraph"/>
        <w:widowControl w:val="0"/>
        <w:numPr>
          <w:ilvl w:val="0"/>
          <w:numId w:val="9"/>
        </w:numPr>
        <w:tabs>
          <w:tab w:val="left" w:pos="567"/>
        </w:tabs>
        <w:autoSpaceDE w:val="0"/>
        <w:autoSpaceDN w:val="0"/>
        <w:spacing w:line="252" w:lineRule="exact"/>
        <w:contextualSpacing w:val="0"/>
      </w:pPr>
      <w:r w:rsidRPr="00081E78">
        <w:rPr>
          <w:sz w:val="22"/>
        </w:rPr>
        <w:t>Lưu: VT, HĐT.</w:t>
      </w:r>
    </w:p>
    <w:p w:rsidR="002F4B26" w:rsidRPr="00081E78" w:rsidRDefault="002F4B26" w:rsidP="002F4B26">
      <w:pPr>
        <w:spacing w:before="120" w:after="60" w:line="340" w:lineRule="exact"/>
      </w:pPr>
    </w:p>
    <w:p w:rsidR="002F4B26" w:rsidRPr="00081E78" w:rsidRDefault="002F4B26" w:rsidP="002F4B26"/>
    <w:p w:rsidR="002F4B26" w:rsidRPr="00081E78" w:rsidRDefault="002F4B26" w:rsidP="002F4B26"/>
    <w:p w:rsidR="002F4B26" w:rsidRDefault="002F4B26" w:rsidP="002F4B26"/>
    <w:p w:rsidR="00E569EC" w:rsidRDefault="00E569EC"/>
    <w:sectPr w:rsidR="00E569EC" w:rsidSect="002F4B26">
      <w:headerReference w:type="default" r:id="rId9"/>
      <w:pgSz w:w="11907" w:h="16840" w:code="9"/>
      <w:pgMar w:top="487" w:right="851" w:bottom="1134" w:left="1418" w:header="72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8B9" w:rsidRDefault="00BC28B9">
      <w:r>
        <w:separator/>
      </w:r>
    </w:p>
  </w:endnote>
  <w:endnote w:type="continuationSeparator" w:id="0">
    <w:p w:rsidR="00BC28B9" w:rsidRDefault="00BC2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8B9" w:rsidRDefault="00BC28B9">
      <w:r>
        <w:separator/>
      </w:r>
    </w:p>
  </w:footnote>
  <w:footnote w:type="continuationSeparator" w:id="0">
    <w:p w:rsidR="00BC28B9" w:rsidRDefault="00BC2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75677"/>
      <w:docPartObj>
        <w:docPartGallery w:val="Page Numbers (Top of Page)"/>
        <w:docPartUnique/>
      </w:docPartObj>
    </w:sdtPr>
    <w:sdtEndPr>
      <w:rPr>
        <w:noProof/>
      </w:rPr>
    </w:sdtEndPr>
    <w:sdtContent>
      <w:p w:rsidR="00EB1541" w:rsidRDefault="00271A68">
        <w:pPr>
          <w:pStyle w:val="Header"/>
          <w:jc w:val="center"/>
        </w:pPr>
        <w:r>
          <w:fldChar w:fldCharType="begin"/>
        </w:r>
        <w:r>
          <w:instrText xml:space="preserve"> PAGE   \* MERGEFORMAT </w:instrText>
        </w:r>
        <w:r>
          <w:fldChar w:fldCharType="separate"/>
        </w:r>
        <w:r w:rsidR="0003556C">
          <w:rPr>
            <w:noProof/>
          </w:rPr>
          <w:t>6</w:t>
        </w:r>
        <w:r>
          <w:rPr>
            <w:noProof/>
          </w:rPr>
          <w:fldChar w:fldCharType="end"/>
        </w:r>
      </w:p>
    </w:sdtContent>
  </w:sdt>
  <w:p w:rsidR="00EB1541" w:rsidRDefault="000355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D6C8D"/>
    <w:multiLevelType w:val="hybridMultilevel"/>
    <w:tmpl w:val="138678E2"/>
    <w:lvl w:ilvl="0" w:tplc="37F41D28">
      <w:numFmt w:val="bullet"/>
      <w:lvlText w:val="-"/>
      <w:lvlJc w:val="left"/>
      <w:pPr>
        <w:ind w:left="442" w:hanging="159"/>
      </w:pPr>
      <w:rPr>
        <w:rFonts w:ascii="Times New Roman" w:eastAsia="Times New Roman" w:hAnsi="Times New Roman" w:cs="Times New Roman" w:hint="default"/>
        <w:w w:val="100"/>
        <w:sz w:val="27"/>
        <w:szCs w:val="27"/>
        <w:lang w:eastAsia="en-US" w:bidi="ar-SA"/>
      </w:rPr>
    </w:lvl>
    <w:lvl w:ilvl="1" w:tplc="A9080C72">
      <w:numFmt w:val="bullet"/>
      <w:lvlText w:val="•"/>
      <w:lvlJc w:val="left"/>
      <w:pPr>
        <w:ind w:left="1416" w:hanging="159"/>
      </w:pPr>
      <w:rPr>
        <w:rFonts w:hint="default"/>
        <w:lang w:eastAsia="en-US" w:bidi="ar-SA"/>
      </w:rPr>
    </w:lvl>
    <w:lvl w:ilvl="2" w:tplc="C7F249A2">
      <w:numFmt w:val="bullet"/>
      <w:lvlText w:val="•"/>
      <w:lvlJc w:val="left"/>
      <w:pPr>
        <w:ind w:left="2393" w:hanging="159"/>
      </w:pPr>
      <w:rPr>
        <w:rFonts w:hint="default"/>
        <w:lang w:eastAsia="en-US" w:bidi="ar-SA"/>
      </w:rPr>
    </w:lvl>
    <w:lvl w:ilvl="3" w:tplc="33AA5B3A">
      <w:numFmt w:val="bullet"/>
      <w:lvlText w:val="•"/>
      <w:lvlJc w:val="left"/>
      <w:pPr>
        <w:ind w:left="3369" w:hanging="159"/>
      </w:pPr>
      <w:rPr>
        <w:rFonts w:hint="default"/>
        <w:lang w:eastAsia="en-US" w:bidi="ar-SA"/>
      </w:rPr>
    </w:lvl>
    <w:lvl w:ilvl="4" w:tplc="28EC3F5A">
      <w:numFmt w:val="bullet"/>
      <w:lvlText w:val="•"/>
      <w:lvlJc w:val="left"/>
      <w:pPr>
        <w:ind w:left="4346" w:hanging="159"/>
      </w:pPr>
      <w:rPr>
        <w:rFonts w:hint="default"/>
        <w:lang w:eastAsia="en-US" w:bidi="ar-SA"/>
      </w:rPr>
    </w:lvl>
    <w:lvl w:ilvl="5" w:tplc="D8CA3EC0">
      <w:numFmt w:val="bullet"/>
      <w:lvlText w:val="•"/>
      <w:lvlJc w:val="left"/>
      <w:pPr>
        <w:ind w:left="5323" w:hanging="159"/>
      </w:pPr>
      <w:rPr>
        <w:rFonts w:hint="default"/>
        <w:lang w:eastAsia="en-US" w:bidi="ar-SA"/>
      </w:rPr>
    </w:lvl>
    <w:lvl w:ilvl="6" w:tplc="9F609272">
      <w:numFmt w:val="bullet"/>
      <w:lvlText w:val="•"/>
      <w:lvlJc w:val="left"/>
      <w:pPr>
        <w:ind w:left="6299" w:hanging="159"/>
      </w:pPr>
      <w:rPr>
        <w:rFonts w:hint="default"/>
        <w:lang w:eastAsia="en-US" w:bidi="ar-SA"/>
      </w:rPr>
    </w:lvl>
    <w:lvl w:ilvl="7" w:tplc="BD2CB1E6">
      <w:numFmt w:val="bullet"/>
      <w:lvlText w:val="•"/>
      <w:lvlJc w:val="left"/>
      <w:pPr>
        <w:ind w:left="7276" w:hanging="159"/>
      </w:pPr>
      <w:rPr>
        <w:rFonts w:hint="default"/>
        <w:lang w:eastAsia="en-US" w:bidi="ar-SA"/>
      </w:rPr>
    </w:lvl>
    <w:lvl w:ilvl="8" w:tplc="49FA516E">
      <w:numFmt w:val="bullet"/>
      <w:lvlText w:val="•"/>
      <w:lvlJc w:val="left"/>
      <w:pPr>
        <w:ind w:left="8253" w:hanging="159"/>
      </w:pPr>
      <w:rPr>
        <w:rFonts w:hint="default"/>
        <w:lang w:eastAsia="en-US" w:bidi="ar-SA"/>
      </w:rPr>
    </w:lvl>
  </w:abstractNum>
  <w:abstractNum w:abstractNumId="1">
    <w:nsid w:val="10B774A1"/>
    <w:multiLevelType w:val="multilevel"/>
    <w:tmpl w:val="C7A8097A"/>
    <w:lvl w:ilvl="0">
      <w:numFmt w:val="bullet"/>
      <w:lvlText w:val="-"/>
      <w:lvlJc w:val="left"/>
      <w:pPr>
        <w:ind w:left="1162" w:hanging="720"/>
      </w:pPr>
      <w:rPr>
        <w:rFonts w:ascii="Times New Roman" w:eastAsia="Times New Roman" w:hAnsi="Times New Roman" w:cs="Times New Roman" w:hint="default"/>
        <w:w w:val="100"/>
        <w:sz w:val="27"/>
        <w:szCs w:val="27"/>
        <w:lang w:eastAsia="en-US" w:bidi="ar-SA"/>
      </w:rPr>
    </w:lvl>
    <w:lvl w:ilvl="1">
      <w:start w:val="1"/>
      <w:numFmt w:val="decimal"/>
      <w:isLgl/>
      <w:lvlText w:val="%1.%2."/>
      <w:lvlJc w:val="left"/>
      <w:pPr>
        <w:ind w:left="1766" w:hanging="720"/>
      </w:pPr>
      <w:rPr>
        <w:rFonts w:hint="default"/>
      </w:rPr>
    </w:lvl>
    <w:lvl w:ilvl="2">
      <w:start w:val="1"/>
      <w:numFmt w:val="decimal"/>
      <w:isLgl/>
      <w:lvlText w:val="%1.%2.%3."/>
      <w:lvlJc w:val="left"/>
      <w:pPr>
        <w:ind w:left="2370" w:hanging="720"/>
      </w:pPr>
      <w:rPr>
        <w:rFonts w:hint="default"/>
      </w:rPr>
    </w:lvl>
    <w:lvl w:ilvl="3">
      <w:start w:val="1"/>
      <w:numFmt w:val="decimal"/>
      <w:isLgl/>
      <w:lvlText w:val="%1.%2.%3.%4."/>
      <w:lvlJc w:val="left"/>
      <w:pPr>
        <w:ind w:left="3334" w:hanging="108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902" w:hanging="1440"/>
      </w:pPr>
      <w:rPr>
        <w:rFonts w:hint="default"/>
      </w:rPr>
    </w:lvl>
    <w:lvl w:ilvl="6">
      <w:start w:val="1"/>
      <w:numFmt w:val="decimal"/>
      <w:isLgl/>
      <w:lvlText w:val="%1.%2.%3.%4.%5.%6.%7."/>
      <w:lvlJc w:val="left"/>
      <w:pPr>
        <w:ind w:left="5866" w:hanging="1800"/>
      </w:pPr>
      <w:rPr>
        <w:rFonts w:hint="default"/>
      </w:rPr>
    </w:lvl>
    <w:lvl w:ilvl="7">
      <w:start w:val="1"/>
      <w:numFmt w:val="decimal"/>
      <w:isLgl/>
      <w:lvlText w:val="%1.%2.%3.%4.%5.%6.%7.%8."/>
      <w:lvlJc w:val="left"/>
      <w:pPr>
        <w:ind w:left="6470" w:hanging="1800"/>
      </w:pPr>
      <w:rPr>
        <w:rFonts w:hint="default"/>
      </w:rPr>
    </w:lvl>
    <w:lvl w:ilvl="8">
      <w:start w:val="1"/>
      <w:numFmt w:val="decimal"/>
      <w:isLgl/>
      <w:lvlText w:val="%1.%2.%3.%4.%5.%6.%7.%8.%9."/>
      <w:lvlJc w:val="left"/>
      <w:pPr>
        <w:ind w:left="7434" w:hanging="2160"/>
      </w:pPr>
      <w:rPr>
        <w:rFonts w:hint="default"/>
      </w:rPr>
    </w:lvl>
  </w:abstractNum>
  <w:abstractNum w:abstractNumId="2">
    <w:nsid w:val="12E212F8"/>
    <w:multiLevelType w:val="hybridMultilevel"/>
    <w:tmpl w:val="FD065E82"/>
    <w:lvl w:ilvl="0" w:tplc="BFE2CE4E">
      <w:start w:val="2"/>
      <w:numFmt w:val="bullet"/>
      <w:lvlText w:val="-"/>
      <w:lvlJc w:val="left"/>
      <w:pPr>
        <w:ind w:left="1882" w:hanging="360"/>
      </w:pPr>
      <w:rPr>
        <w:rFonts w:ascii="Times New Roman" w:eastAsia="Times New Roman" w:hAnsi="Times New Roman" w:cs="Times New Roman" w:hint="default"/>
        <w:b w:val="0"/>
        <w:sz w:val="28"/>
      </w:rPr>
    </w:lvl>
    <w:lvl w:ilvl="1" w:tplc="04090003" w:tentative="1">
      <w:start w:val="1"/>
      <w:numFmt w:val="bullet"/>
      <w:lvlText w:val="o"/>
      <w:lvlJc w:val="left"/>
      <w:pPr>
        <w:ind w:left="2602" w:hanging="360"/>
      </w:pPr>
      <w:rPr>
        <w:rFonts w:ascii="Courier New" w:hAnsi="Courier New" w:cs="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cs="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cs="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3">
    <w:nsid w:val="154246E0"/>
    <w:multiLevelType w:val="hybridMultilevel"/>
    <w:tmpl w:val="2ADC80E8"/>
    <w:lvl w:ilvl="0" w:tplc="60DEAB1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B577E5"/>
    <w:multiLevelType w:val="multilevel"/>
    <w:tmpl w:val="F4E47DE8"/>
    <w:lvl w:ilvl="0">
      <w:start w:val="4"/>
      <w:numFmt w:val="upperRoman"/>
      <w:lvlText w:val="%1."/>
      <w:lvlJc w:val="left"/>
      <w:pPr>
        <w:ind w:left="795" w:hanging="720"/>
      </w:pPr>
      <w:rPr>
        <w:rFonts w:hint="default"/>
      </w:rPr>
    </w:lvl>
    <w:lvl w:ilvl="1">
      <w:start w:val="1"/>
      <w:numFmt w:val="decimal"/>
      <w:isLgl/>
      <w:lvlText w:val="%1.%2."/>
      <w:lvlJc w:val="left"/>
      <w:pPr>
        <w:ind w:left="1327" w:hanging="720"/>
      </w:pPr>
      <w:rPr>
        <w:rFonts w:hint="default"/>
      </w:rPr>
    </w:lvl>
    <w:lvl w:ilvl="2">
      <w:start w:val="1"/>
      <w:numFmt w:val="decimal"/>
      <w:isLgl/>
      <w:lvlText w:val="%1.%2.%3."/>
      <w:lvlJc w:val="left"/>
      <w:pPr>
        <w:ind w:left="1859" w:hanging="720"/>
      </w:pPr>
      <w:rPr>
        <w:rFonts w:hint="default"/>
      </w:rPr>
    </w:lvl>
    <w:lvl w:ilvl="3">
      <w:start w:val="1"/>
      <w:numFmt w:val="decimal"/>
      <w:isLgl/>
      <w:lvlText w:val="%1.%2.%3.%4."/>
      <w:lvlJc w:val="left"/>
      <w:pPr>
        <w:ind w:left="2751" w:hanging="1080"/>
      </w:pPr>
      <w:rPr>
        <w:rFonts w:hint="default"/>
      </w:rPr>
    </w:lvl>
    <w:lvl w:ilvl="4">
      <w:start w:val="1"/>
      <w:numFmt w:val="decimal"/>
      <w:isLgl/>
      <w:lvlText w:val="%1.%2.%3.%4.%5."/>
      <w:lvlJc w:val="left"/>
      <w:pPr>
        <w:ind w:left="3283" w:hanging="1080"/>
      </w:pPr>
      <w:rPr>
        <w:rFonts w:hint="default"/>
      </w:rPr>
    </w:lvl>
    <w:lvl w:ilvl="5">
      <w:start w:val="1"/>
      <w:numFmt w:val="decimal"/>
      <w:isLgl/>
      <w:lvlText w:val="%1.%2.%3.%4.%5.%6."/>
      <w:lvlJc w:val="left"/>
      <w:pPr>
        <w:ind w:left="4175" w:hanging="1440"/>
      </w:pPr>
      <w:rPr>
        <w:rFonts w:hint="default"/>
      </w:rPr>
    </w:lvl>
    <w:lvl w:ilvl="6">
      <w:start w:val="1"/>
      <w:numFmt w:val="decimal"/>
      <w:isLgl/>
      <w:lvlText w:val="%1.%2.%3.%4.%5.%6.%7."/>
      <w:lvlJc w:val="left"/>
      <w:pPr>
        <w:ind w:left="5067" w:hanging="1800"/>
      </w:pPr>
      <w:rPr>
        <w:rFonts w:hint="default"/>
      </w:rPr>
    </w:lvl>
    <w:lvl w:ilvl="7">
      <w:start w:val="1"/>
      <w:numFmt w:val="decimal"/>
      <w:isLgl/>
      <w:lvlText w:val="%1.%2.%3.%4.%5.%6.%7.%8."/>
      <w:lvlJc w:val="left"/>
      <w:pPr>
        <w:ind w:left="5599" w:hanging="1800"/>
      </w:pPr>
      <w:rPr>
        <w:rFonts w:hint="default"/>
      </w:rPr>
    </w:lvl>
    <w:lvl w:ilvl="8">
      <w:start w:val="1"/>
      <w:numFmt w:val="decimal"/>
      <w:isLgl/>
      <w:lvlText w:val="%1.%2.%3.%4.%5.%6.%7.%8.%9."/>
      <w:lvlJc w:val="left"/>
      <w:pPr>
        <w:ind w:left="6491" w:hanging="2160"/>
      </w:pPr>
      <w:rPr>
        <w:rFonts w:hint="default"/>
      </w:rPr>
    </w:lvl>
  </w:abstractNum>
  <w:abstractNum w:abstractNumId="5">
    <w:nsid w:val="25225162"/>
    <w:multiLevelType w:val="hybridMultilevel"/>
    <w:tmpl w:val="B658CB50"/>
    <w:lvl w:ilvl="0" w:tplc="37F41D28">
      <w:numFmt w:val="bullet"/>
      <w:lvlText w:val="-"/>
      <w:lvlJc w:val="left"/>
      <w:pPr>
        <w:ind w:left="961" w:hanging="173"/>
      </w:pPr>
      <w:rPr>
        <w:rFonts w:ascii="Times New Roman" w:eastAsia="Times New Roman" w:hAnsi="Times New Roman" w:cs="Times New Roman" w:hint="default"/>
        <w:w w:val="100"/>
        <w:sz w:val="27"/>
        <w:szCs w:val="27"/>
        <w:lang w:eastAsia="en-US" w:bidi="ar-SA"/>
      </w:rPr>
    </w:lvl>
    <w:lvl w:ilvl="1" w:tplc="D9A653D8">
      <w:numFmt w:val="bullet"/>
      <w:lvlText w:val="-"/>
      <w:lvlJc w:val="left"/>
      <w:pPr>
        <w:ind w:left="961" w:hanging="159"/>
      </w:pPr>
      <w:rPr>
        <w:rFonts w:ascii="Times New Roman" w:eastAsia="Times New Roman" w:hAnsi="Times New Roman" w:cs="Times New Roman" w:hint="default"/>
        <w:w w:val="100"/>
        <w:sz w:val="27"/>
        <w:szCs w:val="27"/>
        <w:lang w:eastAsia="en-US" w:bidi="ar-SA"/>
      </w:rPr>
    </w:lvl>
    <w:lvl w:ilvl="2" w:tplc="F2BEFA48">
      <w:numFmt w:val="bullet"/>
      <w:lvlText w:val="•"/>
      <w:lvlJc w:val="left"/>
      <w:pPr>
        <w:ind w:left="2912" w:hanging="159"/>
      </w:pPr>
      <w:rPr>
        <w:rFonts w:hint="default"/>
        <w:lang w:eastAsia="en-US" w:bidi="ar-SA"/>
      </w:rPr>
    </w:lvl>
    <w:lvl w:ilvl="3" w:tplc="67B878DE">
      <w:numFmt w:val="bullet"/>
      <w:lvlText w:val="•"/>
      <w:lvlJc w:val="left"/>
      <w:pPr>
        <w:ind w:left="3888" w:hanging="159"/>
      </w:pPr>
      <w:rPr>
        <w:rFonts w:hint="default"/>
        <w:lang w:eastAsia="en-US" w:bidi="ar-SA"/>
      </w:rPr>
    </w:lvl>
    <w:lvl w:ilvl="4" w:tplc="6304F2C6">
      <w:numFmt w:val="bullet"/>
      <w:lvlText w:val="•"/>
      <w:lvlJc w:val="left"/>
      <w:pPr>
        <w:ind w:left="4865" w:hanging="159"/>
      </w:pPr>
      <w:rPr>
        <w:rFonts w:hint="default"/>
        <w:lang w:eastAsia="en-US" w:bidi="ar-SA"/>
      </w:rPr>
    </w:lvl>
    <w:lvl w:ilvl="5" w:tplc="5B46E96C">
      <w:numFmt w:val="bullet"/>
      <w:lvlText w:val="•"/>
      <w:lvlJc w:val="left"/>
      <w:pPr>
        <w:ind w:left="5842" w:hanging="159"/>
      </w:pPr>
      <w:rPr>
        <w:rFonts w:hint="default"/>
        <w:lang w:eastAsia="en-US" w:bidi="ar-SA"/>
      </w:rPr>
    </w:lvl>
    <w:lvl w:ilvl="6" w:tplc="7C8C8CA8">
      <w:numFmt w:val="bullet"/>
      <w:lvlText w:val="•"/>
      <w:lvlJc w:val="left"/>
      <w:pPr>
        <w:ind w:left="6818" w:hanging="159"/>
      </w:pPr>
      <w:rPr>
        <w:rFonts w:hint="default"/>
        <w:lang w:eastAsia="en-US" w:bidi="ar-SA"/>
      </w:rPr>
    </w:lvl>
    <w:lvl w:ilvl="7" w:tplc="950ED40C">
      <w:numFmt w:val="bullet"/>
      <w:lvlText w:val="•"/>
      <w:lvlJc w:val="left"/>
      <w:pPr>
        <w:ind w:left="7795" w:hanging="159"/>
      </w:pPr>
      <w:rPr>
        <w:rFonts w:hint="default"/>
        <w:lang w:eastAsia="en-US" w:bidi="ar-SA"/>
      </w:rPr>
    </w:lvl>
    <w:lvl w:ilvl="8" w:tplc="52CA69D2">
      <w:numFmt w:val="bullet"/>
      <w:lvlText w:val="•"/>
      <w:lvlJc w:val="left"/>
      <w:pPr>
        <w:ind w:left="8772" w:hanging="159"/>
      </w:pPr>
      <w:rPr>
        <w:rFonts w:hint="default"/>
        <w:lang w:eastAsia="en-US" w:bidi="ar-SA"/>
      </w:rPr>
    </w:lvl>
  </w:abstractNum>
  <w:abstractNum w:abstractNumId="6">
    <w:nsid w:val="3BF318F6"/>
    <w:multiLevelType w:val="hybridMultilevel"/>
    <w:tmpl w:val="99C0C66E"/>
    <w:lvl w:ilvl="0" w:tplc="E59C4812">
      <w:numFmt w:val="bullet"/>
      <w:lvlText w:val="-"/>
      <w:lvlJc w:val="left"/>
      <w:pPr>
        <w:ind w:left="566" w:hanging="125"/>
      </w:pPr>
      <w:rPr>
        <w:rFonts w:ascii="Times New Roman" w:eastAsia="Times New Roman" w:hAnsi="Times New Roman" w:cs="Times New Roman" w:hint="default"/>
        <w:w w:val="100"/>
        <w:sz w:val="22"/>
        <w:szCs w:val="22"/>
        <w:lang w:eastAsia="en-US" w:bidi="ar-SA"/>
      </w:rPr>
    </w:lvl>
    <w:lvl w:ilvl="1" w:tplc="6088B2A4">
      <w:numFmt w:val="bullet"/>
      <w:lvlText w:val="•"/>
      <w:lvlJc w:val="left"/>
      <w:pPr>
        <w:ind w:left="850" w:hanging="125"/>
      </w:pPr>
      <w:rPr>
        <w:rFonts w:hint="default"/>
        <w:lang w:eastAsia="en-US" w:bidi="ar-SA"/>
      </w:rPr>
    </w:lvl>
    <w:lvl w:ilvl="2" w:tplc="C0BC7E24">
      <w:numFmt w:val="bullet"/>
      <w:lvlText w:val="•"/>
      <w:lvlJc w:val="left"/>
      <w:pPr>
        <w:ind w:left="1140" w:hanging="125"/>
      </w:pPr>
      <w:rPr>
        <w:rFonts w:hint="default"/>
        <w:lang w:eastAsia="en-US" w:bidi="ar-SA"/>
      </w:rPr>
    </w:lvl>
    <w:lvl w:ilvl="3" w:tplc="8BEC7F42">
      <w:numFmt w:val="bullet"/>
      <w:lvlText w:val="•"/>
      <w:lvlJc w:val="left"/>
      <w:pPr>
        <w:ind w:left="1431" w:hanging="125"/>
      </w:pPr>
      <w:rPr>
        <w:rFonts w:hint="default"/>
        <w:lang w:eastAsia="en-US" w:bidi="ar-SA"/>
      </w:rPr>
    </w:lvl>
    <w:lvl w:ilvl="4" w:tplc="63B23A20">
      <w:numFmt w:val="bullet"/>
      <w:lvlText w:val="•"/>
      <w:lvlJc w:val="left"/>
      <w:pPr>
        <w:ind w:left="1721" w:hanging="125"/>
      </w:pPr>
      <w:rPr>
        <w:rFonts w:hint="default"/>
        <w:lang w:eastAsia="en-US" w:bidi="ar-SA"/>
      </w:rPr>
    </w:lvl>
    <w:lvl w:ilvl="5" w:tplc="54F6B1DE">
      <w:numFmt w:val="bullet"/>
      <w:lvlText w:val="•"/>
      <w:lvlJc w:val="left"/>
      <w:pPr>
        <w:ind w:left="2012" w:hanging="125"/>
      </w:pPr>
      <w:rPr>
        <w:rFonts w:hint="default"/>
        <w:lang w:eastAsia="en-US" w:bidi="ar-SA"/>
      </w:rPr>
    </w:lvl>
    <w:lvl w:ilvl="6" w:tplc="FE105ECA">
      <w:numFmt w:val="bullet"/>
      <w:lvlText w:val="•"/>
      <w:lvlJc w:val="left"/>
      <w:pPr>
        <w:ind w:left="2302" w:hanging="125"/>
      </w:pPr>
      <w:rPr>
        <w:rFonts w:hint="default"/>
        <w:lang w:eastAsia="en-US" w:bidi="ar-SA"/>
      </w:rPr>
    </w:lvl>
    <w:lvl w:ilvl="7" w:tplc="FC54C2EA">
      <w:numFmt w:val="bullet"/>
      <w:lvlText w:val="•"/>
      <w:lvlJc w:val="left"/>
      <w:pPr>
        <w:ind w:left="2593" w:hanging="125"/>
      </w:pPr>
      <w:rPr>
        <w:rFonts w:hint="default"/>
        <w:lang w:eastAsia="en-US" w:bidi="ar-SA"/>
      </w:rPr>
    </w:lvl>
    <w:lvl w:ilvl="8" w:tplc="28862104">
      <w:numFmt w:val="bullet"/>
      <w:lvlText w:val="•"/>
      <w:lvlJc w:val="left"/>
      <w:pPr>
        <w:ind w:left="2883" w:hanging="125"/>
      </w:pPr>
      <w:rPr>
        <w:rFonts w:hint="default"/>
        <w:lang w:eastAsia="en-US" w:bidi="ar-SA"/>
      </w:rPr>
    </w:lvl>
  </w:abstractNum>
  <w:abstractNum w:abstractNumId="7">
    <w:nsid w:val="719D63DA"/>
    <w:multiLevelType w:val="multilevel"/>
    <w:tmpl w:val="BC1CEF1C"/>
    <w:lvl w:ilvl="0">
      <w:start w:val="2"/>
      <w:numFmt w:val="decimal"/>
      <w:lvlText w:val="%1."/>
      <w:lvlJc w:val="left"/>
      <w:pPr>
        <w:ind w:left="420" w:hanging="420"/>
      </w:pPr>
      <w:rPr>
        <w:rFonts w:hint="default"/>
      </w:rPr>
    </w:lvl>
    <w:lvl w:ilvl="1">
      <w:start w:val="1"/>
      <w:numFmt w:val="decimal"/>
      <w:lvlText w:val="%1.%2."/>
      <w:lvlJc w:val="left"/>
      <w:pPr>
        <w:ind w:left="1905" w:hanging="720"/>
      </w:pPr>
      <w:rPr>
        <w:rFonts w:hint="default"/>
      </w:rPr>
    </w:lvl>
    <w:lvl w:ilvl="2">
      <w:start w:val="1"/>
      <w:numFmt w:val="decimal"/>
      <w:lvlText w:val="%1.%2.%3."/>
      <w:lvlJc w:val="left"/>
      <w:pPr>
        <w:ind w:left="3090" w:hanging="720"/>
      </w:pPr>
      <w:rPr>
        <w:rFonts w:hint="default"/>
      </w:rPr>
    </w:lvl>
    <w:lvl w:ilvl="3">
      <w:start w:val="1"/>
      <w:numFmt w:val="decimal"/>
      <w:lvlText w:val="%1.%2.%3.%4."/>
      <w:lvlJc w:val="left"/>
      <w:pPr>
        <w:ind w:left="4635" w:hanging="1080"/>
      </w:pPr>
      <w:rPr>
        <w:rFonts w:hint="default"/>
      </w:rPr>
    </w:lvl>
    <w:lvl w:ilvl="4">
      <w:start w:val="1"/>
      <w:numFmt w:val="decimal"/>
      <w:lvlText w:val="%1.%2.%3.%4.%5."/>
      <w:lvlJc w:val="left"/>
      <w:pPr>
        <w:ind w:left="5820" w:hanging="1080"/>
      </w:pPr>
      <w:rPr>
        <w:rFonts w:hint="default"/>
      </w:rPr>
    </w:lvl>
    <w:lvl w:ilvl="5">
      <w:start w:val="1"/>
      <w:numFmt w:val="decimal"/>
      <w:lvlText w:val="%1.%2.%3.%4.%5.%6."/>
      <w:lvlJc w:val="left"/>
      <w:pPr>
        <w:ind w:left="7365" w:hanging="1440"/>
      </w:pPr>
      <w:rPr>
        <w:rFonts w:hint="default"/>
      </w:rPr>
    </w:lvl>
    <w:lvl w:ilvl="6">
      <w:start w:val="1"/>
      <w:numFmt w:val="decimal"/>
      <w:lvlText w:val="%1.%2.%3.%4.%5.%6.%7."/>
      <w:lvlJc w:val="left"/>
      <w:pPr>
        <w:ind w:left="8550" w:hanging="1440"/>
      </w:pPr>
      <w:rPr>
        <w:rFonts w:hint="default"/>
      </w:rPr>
    </w:lvl>
    <w:lvl w:ilvl="7">
      <w:start w:val="1"/>
      <w:numFmt w:val="decimal"/>
      <w:lvlText w:val="%1.%2.%3.%4.%5.%6.%7.%8."/>
      <w:lvlJc w:val="left"/>
      <w:pPr>
        <w:ind w:left="10095" w:hanging="1800"/>
      </w:pPr>
      <w:rPr>
        <w:rFonts w:hint="default"/>
      </w:rPr>
    </w:lvl>
    <w:lvl w:ilvl="8">
      <w:start w:val="1"/>
      <w:numFmt w:val="decimal"/>
      <w:lvlText w:val="%1.%2.%3.%4.%5.%6.%7.%8.%9."/>
      <w:lvlJc w:val="left"/>
      <w:pPr>
        <w:ind w:left="11640" w:hanging="2160"/>
      </w:pPr>
      <w:rPr>
        <w:rFonts w:hint="default"/>
      </w:rPr>
    </w:lvl>
  </w:abstractNum>
  <w:abstractNum w:abstractNumId="8">
    <w:nsid w:val="7C342290"/>
    <w:multiLevelType w:val="multilevel"/>
    <w:tmpl w:val="2D7EAE0A"/>
    <w:lvl w:ilvl="0">
      <w:start w:val="3"/>
      <w:numFmt w:val="decimal"/>
      <w:lvlText w:val="%1."/>
      <w:lvlJc w:val="left"/>
      <w:pPr>
        <w:ind w:left="450" w:hanging="450"/>
      </w:pPr>
      <w:rPr>
        <w:rFonts w:hint="default"/>
      </w:rPr>
    </w:lvl>
    <w:lvl w:ilvl="1">
      <w:start w:val="1"/>
      <w:numFmt w:val="decimal"/>
      <w:lvlText w:val="%1.%2."/>
      <w:lvlJc w:val="left"/>
      <w:pPr>
        <w:ind w:left="2100" w:hanging="7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10080" w:hanging="180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num w:numId="1">
    <w:abstractNumId w:val="3"/>
  </w:num>
  <w:num w:numId="2">
    <w:abstractNumId w:val="7"/>
  </w:num>
  <w:num w:numId="3">
    <w:abstractNumId w:val="2"/>
  </w:num>
  <w:num w:numId="4">
    <w:abstractNumId w:val="5"/>
  </w:num>
  <w:num w:numId="5">
    <w:abstractNumId w:val="0"/>
  </w:num>
  <w:num w:numId="6">
    <w:abstractNumId w:val="8"/>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B26"/>
    <w:rsid w:val="0003556C"/>
    <w:rsid w:val="00112B85"/>
    <w:rsid w:val="001A52F2"/>
    <w:rsid w:val="00271A68"/>
    <w:rsid w:val="002F4B26"/>
    <w:rsid w:val="00381168"/>
    <w:rsid w:val="003A7E8F"/>
    <w:rsid w:val="00441A5D"/>
    <w:rsid w:val="004641E9"/>
    <w:rsid w:val="005F213A"/>
    <w:rsid w:val="00603D75"/>
    <w:rsid w:val="006E053A"/>
    <w:rsid w:val="006F6A34"/>
    <w:rsid w:val="00731AAA"/>
    <w:rsid w:val="007B7E01"/>
    <w:rsid w:val="008D350F"/>
    <w:rsid w:val="009640A0"/>
    <w:rsid w:val="00AE38DA"/>
    <w:rsid w:val="00B461E9"/>
    <w:rsid w:val="00B47286"/>
    <w:rsid w:val="00B5281D"/>
    <w:rsid w:val="00B734BF"/>
    <w:rsid w:val="00BC28B9"/>
    <w:rsid w:val="00BC6AC3"/>
    <w:rsid w:val="00C81132"/>
    <w:rsid w:val="00CA1878"/>
    <w:rsid w:val="00CB031F"/>
    <w:rsid w:val="00CB5D02"/>
    <w:rsid w:val="00DF2C79"/>
    <w:rsid w:val="00E30D2E"/>
    <w:rsid w:val="00E569EC"/>
    <w:rsid w:val="00E878F2"/>
    <w:rsid w:val="00F9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B26"/>
    <w:pPr>
      <w:spacing w:after="0" w:line="240" w:lineRule="auto"/>
    </w:pPr>
    <w:rPr>
      <w:rFonts w:eastAsia="Times New Roman"/>
    </w:rPr>
  </w:style>
  <w:style w:type="paragraph" w:styleId="Heading2">
    <w:name w:val="heading 2"/>
    <w:basedOn w:val="Normal"/>
    <w:link w:val="Heading2Char"/>
    <w:uiPriority w:val="1"/>
    <w:qFormat/>
    <w:rsid w:val="002F4B26"/>
    <w:pPr>
      <w:widowControl w:val="0"/>
      <w:autoSpaceDE w:val="0"/>
      <w:autoSpaceDN w:val="0"/>
      <w:spacing w:before="87"/>
      <w:ind w:left="442"/>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F4B26"/>
    <w:rPr>
      <w:rFonts w:eastAsia="Times New Roman"/>
      <w:b/>
      <w:bCs/>
      <w:sz w:val="27"/>
      <w:szCs w:val="27"/>
    </w:rPr>
  </w:style>
  <w:style w:type="paragraph" w:styleId="NormalWeb">
    <w:name w:val="Normal (Web)"/>
    <w:basedOn w:val="Normal"/>
    <w:unhideWhenUsed/>
    <w:rsid w:val="002F4B26"/>
    <w:pPr>
      <w:spacing w:before="100" w:beforeAutospacing="1" w:after="100" w:afterAutospacing="1"/>
    </w:pPr>
    <w:rPr>
      <w:sz w:val="24"/>
      <w:szCs w:val="24"/>
    </w:rPr>
  </w:style>
  <w:style w:type="paragraph" w:styleId="ListParagraph">
    <w:name w:val="List Paragraph"/>
    <w:basedOn w:val="Normal"/>
    <w:uiPriority w:val="1"/>
    <w:qFormat/>
    <w:rsid w:val="002F4B26"/>
    <w:pPr>
      <w:ind w:left="720"/>
      <w:contextualSpacing/>
    </w:pPr>
  </w:style>
  <w:style w:type="character" w:styleId="Strong">
    <w:name w:val="Strong"/>
    <w:basedOn w:val="DefaultParagraphFont"/>
    <w:uiPriority w:val="22"/>
    <w:qFormat/>
    <w:rsid w:val="002F4B26"/>
    <w:rPr>
      <w:b/>
      <w:bCs/>
    </w:rPr>
  </w:style>
  <w:style w:type="character" w:styleId="Hyperlink">
    <w:name w:val="Hyperlink"/>
    <w:basedOn w:val="DefaultParagraphFont"/>
    <w:uiPriority w:val="99"/>
    <w:semiHidden/>
    <w:unhideWhenUsed/>
    <w:rsid w:val="002F4B26"/>
    <w:rPr>
      <w:color w:val="0000FF"/>
      <w:u w:val="single"/>
    </w:rPr>
  </w:style>
  <w:style w:type="paragraph" w:styleId="BodyText">
    <w:name w:val="Body Text"/>
    <w:basedOn w:val="Normal"/>
    <w:link w:val="BodyTextChar"/>
    <w:uiPriority w:val="1"/>
    <w:qFormat/>
    <w:rsid w:val="002F4B26"/>
    <w:pPr>
      <w:widowControl w:val="0"/>
      <w:autoSpaceDE w:val="0"/>
      <w:autoSpaceDN w:val="0"/>
    </w:pPr>
    <w:rPr>
      <w:sz w:val="26"/>
      <w:szCs w:val="26"/>
    </w:rPr>
  </w:style>
  <w:style w:type="character" w:customStyle="1" w:styleId="BodyTextChar">
    <w:name w:val="Body Text Char"/>
    <w:basedOn w:val="DefaultParagraphFont"/>
    <w:link w:val="BodyText"/>
    <w:uiPriority w:val="1"/>
    <w:rsid w:val="002F4B26"/>
    <w:rPr>
      <w:rFonts w:eastAsia="Times New Roman"/>
      <w:sz w:val="26"/>
      <w:szCs w:val="26"/>
    </w:rPr>
  </w:style>
  <w:style w:type="paragraph" w:styleId="Header">
    <w:name w:val="header"/>
    <w:basedOn w:val="Normal"/>
    <w:link w:val="HeaderChar"/>
    <w:uiPriority w:val="99"/>
    <w:unhideWhenUsed/>
    <w:rsid w:val="002F4B26"/>
    <w:pPr>
      <w:tabs>
        <w:tab w:val="center" w:pos="4680"/>
        <w:tab w:val="right" w:pos="9360"/>
      </w:tabs>
    </w:pPr>
  </w:style>
  <w:style w:type="character" w:customStyle="1" w:styleId="HeaderChar">
    <w:name w:val="Header Char"/>
    <w:basedOn w:val="DefaultParagraphFont"/>
    <w:link w:val="Header"/>
    <w:uiPriority w:val="99"/>
    <w:rsid w:val="002F4B26"/>
    <w:rPr>
      <w:rFonts w:eastAsia="Times New Roman"/>
    </w:rPr>
  </w:style>
  <w:style w:type="paragraph" w:styleId="BalloonText">
    <w:name w:val="Balloon Text"/>
    <w:basedOn w:val="Normal"/>
    <w:link w:val="BalloonTextChar"/>
    <w:uiPriority w:val="99"/>
    <w:semiHidden/>
    <w:unhideWhenUsed/>
    <w:rsid w:val="005F213A"/>
    <w:rPr>
      <w:rFonts w:ascii="Tahoma" w:hAnsi="Tahoma" w:cs="Tahoma"/>
      <w:sz w:val="16"/>
      <w:szCs w:val="16"/>
    </w:rPr>
  </w:style>
  <w:style w:type="character" w:customStyle="1" w:styleId="BalloonTextChar">
    <w:name w:val="Balloon Text Char"/>
    <w:basedOn w:val="DefaultParagraphFont"/>
    <w:link w:val="BalloonText"/>
    <w:uiPriority w:val="99"/>
    <w:semiHidden/>
    <w:rsid w:val="005F213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B26"/>
    <w:pPr>
      <w:spacing w:after="0" w:line="240" w:lineRule="auto"/>
    </w:pPr>
    <w:rPr>
      <w:rFonts w:eastAsia="Times New Roman"/>
    </w:rPr>
  </w:style>
  <w:style w:type="paragraph" w:styleId="Heading2">
    <w:name w:val="heading 2"/>
    <w:basedOn w:val="Normal"/>
    <w:link w:val="Heading2Char"/>
    <w:uiPriority w:val="1"/>
    <w:qFormat/>
    <w:rsid w:val="002F4B26"/>
    <w:pPr>
      <w:widowControl w:val="0"/>
      <w:autoSpaceDE w:val="0"/>
      <w:autoSpaceDN w:val="0"/>
      <w:spacing w:before="87"/>
      <w:ind w:left="442"/>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F4B26"/>
    <w:rPr>
      <w:rFonts w:eastAsia="Times New Roman"/>
      <w:b/>
      <w:bCs/>
      <w:sz w:val="27"/>
      <w:szCs w:val="27"/>
    </w:rPr>
  </w:style>
  <w:style w:type="paragraph" w:styleId="NormalWeb">
    <w:name w:val="Normal (Web)"/>
    <w:basedOn w:val="Normal"/>
    <w:unhideWhenUsed/>
    <w:rsid w:val="002F4B26"/>
    <w:pPr>
      <w:spacing w:before="100" w:beforeAutospacing="1" w:after="100" w:afterAutospacing="1"/>
    </w:pPr>
    <w:rPr>
      <w:sz w:val="24"/>
      <w:szCs w:val="24"/>
    </w:rPr>
  </w:style>
  <w:style w:type="paragraph" w:styleId="ListParagraph">
    <w:name w:val="List Paragraph"/>
    <w:basedOn w:val="Normal"/>
    <w:uiPriority w:val="1"/>
    <w:qFormat/>
    <w:rsid w:val="002F4B26"/>
    <w:pPr>
      <w:ind w:left="720"/>
      <w:contextualSpacing/>
    </w:pPr>
  </w:style>
  <w:style w:type="character" w:styleId="Strong">
    <w:name w:val="Strong"/>
    <w:basedOn w:val="DefaultParagraphFont"/>
    <w:uiPriority w:val="22"/>
    <w:qFormat/>
    <w:rsid w:val="002F4B26"/>
    <w:rPr>
      <w:b/>
      <w:bCs/>
    </w:rPr>
  </w:style>
  <w:style w:type="character" w:styleId="Hyperlink">
    <w:name w:val="Hyperlink"/>
    <w:basedOn w:val="DefaultParagraphFont"/>
    <w:uiPriority w:val="99"/>
    <w:semiHidden/>
    <w:unhideWhenUsed/>
    <w:rsid w:val="002F4B26"/>
    <w:rPr>
      <w:color w:val="0000FF"/>
      <w:u w:val="single"/>
    </w:rPr>
  </w:style>
  <w:style w:type="paragraph" w:styleId="BodyText">
    <w:name w:val="Body Text"/>
    <w:basedOn w:val="Normal"/>
    <w:link w:val="BodyTextChar"/>
    <w:uiPriority w:val="1"/>
    <w:qFormat/>
    <w:rsid w:val="002F4B26"/>
    <w:pPr>
      <w:widowControl w:val="0"/>
      <w:autoSpaceDE w:val="0"/>
      <w:autoSpaceDN w:val="0"/>
    </w:pPr>
    <w:rPr>
      <w:sz w:val="26"/>
      <w:szCs w:val="26"/>
    </w:rPr>
  </w:style>
  <w:style w:type="character" w:customStyle="1" w:styleId="BodyTextChar">
    <w:name w:val="Body Text Char"/>
    <w:basedOn w:val="DefaultParagraphFont"/>
    <w:link w:val="BodyText"/>
    <w:uiPriority w:val="1"/>
    <w:rsid w:val="002F4B26"/>
    <w:rPr>
      <w:rFonts w:eastAsia="Times New Roman"/>
      <w:sz w:val="26"/>
      <w:szCs w:val="26"/>
    </w:rPr>
  </w:style>
  <w:style w:type="paragraph" w:styleId="Header">
    <w:name w:val="header"/>
    <w:basedOn w:val="Normal"/>
    <w:link w:val="HeaderChar"/>
    <w:uiPriority w:val="99"/>
    <w:unhideWhenUsed/>
    <w:rsid w:val="002F4B26"/>
    <w:pPr>
      <w:tabs>
        <w:tab w:val="center" w:pos="4680"/>
        <w:tab w:val="right" w:pos="9360"/>
      </w:tabs>
    </w:pPr>
  </w:style>
  <w:style w:type="character" w:customStyle="1" w:styleId="HeaderChar">
    <w:name w:val="Header Char"/>
    <w:basedOn w:val="DefaultParagraphFont"/>
    <w:link w:val="Header"/>
    <w:uiPriority w:val="99"/>
    <w:rsid w:val="002F4B26"/>
    <w:rPr>
      <w:rFonts w:eastAsia="Times New Roman"/>
    </w:rPr>
  </w:style>
  <w:style w:type="paragraph" w:styleId="BalloonText">
    <w:name w:val="Balloon Text"/>
    <w:basedOn w:val="Normal"/>
    <w:link w:val="BalloonTextChar"/>
    <w:uiPriority w:val="99"/>
    <w:semiHidden/>
    <w:unhideWhenUsed/>
    <w:rsid w:val="005F213A"/>
    <w:rPr>
      <w:rFonts w:ascii="Tahoma" w:hAnsi="Tahoma" w:cs="Tahoma"/>
      <w:sz w:val="16"/>
      <w:szCs w:val="16"/>
    </w:rPr>
  </w:style>
  <w:style w:type="character" w:customStyle="1" w:styleId="BalloonTextChar">
    <w:name w:val="Balloon Text Char"/>
    <w:basedOn w:val="DefaultParagraphFont"/>
    <w:link w:val="BalloonText"/>
    <w:uiPriority w:val="99"/>
    <w:semiHidden/>
    <w:rsid w:val="005F213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atieu.vn/thong-tu-28-2020-tt-bgddt-dieu-le-truong-tieu-hoc-20350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10</Pages>
  <Words>3090</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9</cp:revision>
  <cp:lastPrinted>2025-01-10T07:30:00Z</cp:lastPrinted>
  <dcterms:created xsi:type="dcterms:W3CDTF">2025-01-01T22:14:00Z</dcterms:created>
  <dcterms:modified xsi:type="dcterms:W3CDTF">2025-01-10T08:56:00Z</dcterms:modified>
</cp:coreProperties>
</file>